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C7" w:rsidRDefault="002B1AC7" w:rsidP="002B1AC7">
      <w:pPr>
        <w:spacing w:after="0"/>
        <w:jc w:val="center"/>
        <w:rPr>
          <w:rFonts w:ascii="Times New Roman" w:hAnsi="Times New Roman" w:cs="Times New Roman"/>
          <w:b/>
          <w:sz w:val="24"/>
          <w:szCs w:val="24"/>
        </w:rPr>
      </w:pPr>
    </w:p>
    <w:p w:rsidR="002B1AC7" w:rsidRDefault="002B1AC7" w:rsidP="002B1AC7">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64</w:t>
      </w:r>
    </w:p>
    <w:p w:rsidR="002B1AC7" w:rsidRPr="00F14B8D" w:rsidRDefault="002B1AC7" w:rsidP="002B1AC7">
      <w:pPr>
        <w:spacing w:after="0"/>
        <w:jc w:val="center"/>
        <w:rPr>
          <w:rFonts w:ascii="Times New Roman" w:hAnsi="Times New Roman" w:cs="Times New Roman"/>
          <w:b/>
          <w:sz w:val="24"/>
          <w:szCs w:val="24"/>
        </w:rPr>
      </w:pPr>
    </w:p>
    <w:p w:rsidR="002B1AC7" w:rsidRPr="00F14B8D" w:rsidRDefault="002B1AC7" w:rsidP="002B1AC7">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2B1AC7" w:rsidRPr="00F14B8D" w:rsidRDefault="002B1AC7" w:rsidP="002B1AC7">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2B1AC7" w:rsidRPr="00F14B8D" w:rsidRDefault="002B1AC7" w:rsidP="002B1AC7">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2B1AC7" w:rsidRPr="00F14B8D" w:rsidRDefault="002B1AC7" w:rsidP="002B1AC7">
      <w:pPr>
        <w:spacing w:after="0"/>
        <w:jc w:val="center"/>
        <w:rPr>
          <w:rFonts w:ascii="Times New Roman" w:hAnsi="Times New Roman" w:cs="Times New Roman"/>
          <w:b/>
          <w:sz w:val="24"/>
          <w:szCs w:val="24"/>
        </w:rPr>
      </w:pPr>
    </w:p>
    <w:p w:rsidR="002B1AC7" w:rsidRPr="00F14B8D" w:rsidRDefault="002B1AC7" w:rsidP="002B1AC7">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2B1AC7" w:rsidRPr="00F14B8D" w:rsidRDefault="002B1AC7" w:rsidP="002B1AC7">
      <w:pPr>
        <w:pStyle w:val="Sinespaciado"/>
        <w:spacing w:line="276" w:lineRule="auto"/>
        <w:jc w:val="both"/>
        <w:rPr>
          <w:rFonts w:ascii="Times New Roman" w:hAnsi="Times New Roman" w:cs="Times New Roman"/>
          <w:b/>
          <w:sz w:val="24"/>
          <w:szCs w:val="24"/>
        </w:rPr>
      </w:pPr>
    </w:p>
    <w:p w:rsidR="002B1AC7" w:rsidRDefault="002B1AC7" w:rsidP="002B1AC7">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2B1AC7" w:rsidRPr="00E14466" w:rsidRDefault="002B1AC7" w:rsidP="002B1AC7">
      <w:pPr>
        <w:pStyle w:val="Sinespaciado"/>
        <w:spacing w:line="276" w:lineRule="auto"/>
        <w:jc w:val="both"/>
        <w:rPr>
          <w:rFonts w:ascii="Times New Roman" w:hAnsi="Times New Roman" w:cs="Times New Roman"/>
          <w:sz w:val="24"/>
          <w:szCs w:val="24"/>
        </w:rPr>
      </w:pPr>
    </w:p>
    <w:p w:rsidR="002B1AC7" w:rsidRDefault="002B1AC7" w:rsidP="002B1AC7">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2B1AC7" w:rsidRDefault="002B1AC7" w:rsidP="002B1AC7">
      <w:pPr>
        <w:pStyle w:val="Sinespaciado"/>
        <w:spacing w:line="276" w:lineRule="auto"/>
        <w:jc w:val="both"/>
        <w:rPr>
          <w:rFonts w:ascii="Times New Roman" w:hAnsi="Times New Roman" w:cs="Times New Roman"/>
          <w:i/>
          <w:sz w:val="24"/>
          <w:szCs w:val="24"/>
        </w:rPr>
      </w:pPr>
    </w:p>
    <w:p w:rsidR="002B1AC7" w:rsidRPr="00A515C5" w:rsidRDefault="002B1AC7" w:rsidP="002B1AC7">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2B1AC7" w:rsidRDefault="002B1AC7" w:rsidP="002B1AC7">
      <w:pPr>
        <w:pStyle w:val="Sinespaciado"/>
        <w:spacing w:line="276" w:lineRule="auto"/>
        <w:jc w:val="both"/>
        <w:rPr>
          <w:rFonts w:ascii="Times New Roman" w:hAnsi="Times New Roman" w:cs="Times New Roman"/>
          <w:b/>
          <w:sz w:val="24"/>
          <w:szCs w:val="24"/>
        </w:rPr>
      </w:pPr>
    </w:p>
    <w:p w:rsidR="002B1AC7" w:rsidRPr="00F14B8D" w:rsidRDefault="002B1AC7" w:rsidP="002B1AC7">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2B1AC7" w:rsidRDefault="002B1AC7" w:rsidP="002B1AC7">
      <w:pPr>
        <w:pStyle w:val="Sinespaciado"/>
        <w:spacing w:line="276" w:lineRule="auto"/>
        <w:jc w:val="both"/>
        <w:rPr>
          <w:rFonts w:ascii="Times New Roman" w:hAnsi="Times New Roman" w:cs="Times New Roman"/>
          <w:b/>
          <w:sz w:val="24"/>
          <w:szCs w:val="24"/>
        </w:rPr>
      </w:pPr>
    </w:p>
    <w:p w:rsidR="002B1AC7" w:rsidRDefault="002B1AC7" w:rsidP="002B1AC7">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2B1AC7" w:rsidRDefault="002B1AC7" w:rsidP="002B1AC7">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2B1AC7" w:rsidRPr="00593BD6" w:rsidRDefault="002B1AC7" w:rsidP="002B1AC7">
      <w:pPr>
        <w:pStyle w:val="Sinespaciado"/>
        <w:spacing w:line="276" w:lineRule="auto"/>
        <w:jc w:val="both"/>
        <w:rPr>
          <w:rFonts w:ascii="Times New Roman" w:hAnsi="Times New Roman" w:cs="Times New Roman"/>
          <w:b/>
          <w:sz w:val="24"/>
          <w:szCs w:val="24"/>
        </w:rPr>
      </w:pPr>
    </w:p>
    <w:p w:rsidR="002B1AC7" w:rsidRPr="00162DD2" w:rsidRDefault="002B1AC7" w:rsidP="002B1AC7">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2B1AC7" w:rsidRDefault="002B1AC7" w:rsidP="002B1AC7">
      <w:pPr>
        <w:pStyle w:val="Sinespaciado"/>
        <w:spacing w:line="276" w:lineRule="auto"/>
        <w:jc w:val="both"/>
        <w:rPr>
          <w:rFonts w:ascii="Times New Roman" w:hAnsi="Times New Roman" w:cs="Times New Roman"/>
          <w:i/>
          <w:sz w:val="24"/>
          <w:szCs w:val="24"/>
        </w:rPr>
      </w:pPr>
    </w:p>
    <w:p w:rsidR="002B1AC7" w:rsidRDefault="002B1AC7" w:rsidP="002B1AC7">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2B1AC7" w:rsidRDefault="002B1AC7" w:rsidP="002B1AC7">
      <w:pPr>
        <w:pStyle w:val="Sinespaciado"/>
        <w:spacing w:line="276" w:lineRule="auto"/>
        <w:jc w:val="both"/>
        <w:rPr>
          <w:rFonts w:ascii="Times New Roman" w:hAnsi="Times New Roman" w:cs="Times New Roman"/>
          <w:b/>
          <w:sz w:val="24"/>
          <w:szCs w:val="24"/>
        </w:rPr>
      </w:pPr>
    </w:p>
    <w:p w:rsidR="002B1AC7" w:rsidRDefault="002B1AC7" w:rsidP="002B1AC7">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2B1AC7" w:rsidRDefault="002B1AC7" w:rsidP="002B1AC7">
      <w:pPr>
        <w:pStyle w:val="Sinespaciado"/>
        <w:spacing w:line="276" w:lineRule="auto"/>
        <w:jc w:val="both"/>
        <w:rPr>
          <w:rFonts w:ascii="Times New Roman" w:hAnsi="Times New Roman" w:cs="Times New Roman"/>
          <w:i/>
          <w:sz w:val="24"/>
          <w:szCs w:val="24"/>
        </w:rPr>
      </w:pPr>
    </w:p>
    <w:p w:rsidR="002B1AC7" w:rsidRDefault="002B1AC7" w:rsidP="002B1AC7">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2B1AC7" w:rsidRDefault="002B1AC7" w:rsidP="002B1AC7">
      <w:pPr>
        <w:pStyle w:val="Sinespaciado"/>
        <w:spacing w:line="276" w:lineRule="auto"/>
        <w:jc w:val="both"/>
        <w:rPr>
          <w:rFonts w:ascii="Times New Roman" w:hAnsi="Times New Roman" w:cs="Times New Roman"/>
          <w:i/>
          <w:sz w:val="24"/>
          <w:szCs w:val="24"/>
        </w:rPr>
      </w:pPr>
    </w:p>
    <w:p w:rsidR="002B1AC7" w:rsidRDefault="002B1AC7" w:rsidP="002B1AC7">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gestión empresarial, administrativa, económica, financiera, </w:t>
      </w:r>
      <w:r w:rsidRPr="00C538B5">
        <w:rPr>
          <w:rFonts w:ascii="Times New Roman" w:hAnsi="Times New Roman" w:cs="Times New Roman"/>
          <w:i/>
          <w:sz w:val="24"/>
          <w:szCs w:val="24"/>
        </w:rPr>
        <w:lastRenderedPageBreak/>
        <w:t>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2B1AC7" w:rsidRDefault="002B1AC7" w:rsidP="002B1AC7">
      <w:pPr>
        <w:pStyle w:val="Sinespaciado"/>
        <w:spacing w:line="276" w:lineRule="auto"/>
        <w:jc w:val="both"/>
        <w:rPr>
          <w:rFonts w:ascii="Times New Roman" w:hAnsi="Times New Roman" w:cs="Times New Roman"/>
          <w:i/>
          <w:sz w:val="24"/>
          <w:szCs w:val="24"/>
        </w:rPr>
      </w:pPr>
    </w:p>
    <w:p w:rsidR="002B1AC7" w:rsidRDefault="002B1AC7" w:rsidP="002B1AC7">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2B1AC7" w:rsidRDefault="002B1AC7" w:rsidP="002B1AC7">
      <w:pPr>
        <w:pStyle w:val="Sinespaciado"/>
        <w:spacing w:line="276" w:lineRule="auto"/>
        <w:jc w:val="both"/>
        <w:rPr>
          <w:rFonts w:ascii="Times New Roman" w:hAnsi="Times New Roman" w:cs="Times New Roman"/>
          <w:i/>
          <w:sz w:val="24"/>
          <w:szCs w:val="24"/>
          <w:lang w:val="es-EC"/>
        </w:rPr>
      </w:pPr>
    </w:p>
    <w:p w:rsidR="002B1AC7" w:rsidRPr="00FF70EF" w:rsidRDefault="002B1AC7" w:rsidP="002B1AC7">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Las notas de 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2B1AC7" w:rsidRDefault="002B1AC7" w:rsidP="002B1AC7">
      <w:pPr>
        <w:pStyle w:val="Sinespaciado"/>
        <w:spacing w:line="276" w:lineRule="auto"/>
        <w:jc w:val="both"/>
        <w:rPr>
          <w:rFonts w:ascii="Times New Roman" w:hAnsi="Times New Roman" w:cs="Times New Roman"/>
          <w:i/>
          <w:sz w:val="24"/>
          <w:szCs w:val="24"/>
          <w:lang w:val="es-EC"/>
        </w:rPr>
      </w:pPr>
    </w:p>
    <w:p w:rsidR="002B1AC7" w:rsidRDefault="002B1AC7" w:rsidP="002B1AC7">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 xml:space="preserve">“Creación.- Créase la empresa pública municipal denominada “REGISTRO DE LA PROPIEDAD DEL CANTO SANTO DOMINGO – EP-RPSD, cuyas siglas serán EPM-RPSD, como sociedad de derecho público, con personería jurídica y patrimonio </w:t>
      </w:r>
      <w:r w:rsidRPr="00FB4DAE">
        <w:rPr>
          <w:rFonts w:ascii="Times New Roman" w:hAnsi="Times New Roman" w:cs="Times New Roman"/>
          <w:i/>
          <w:sz w:val="24"/>
          <w:szCs w:val="24"/>
        </w:rPr>
        <w:lastRenderedPageBreak/>
        <w:t>propio, autonomía presupuestaria, financiera, economía, administrativa y de gestión…”</w:t>
      </w:r>
      <w:r w:rsidRPr="00F14B8D">
        <w:rPr>
          <w:rFonts w:ascii="Times New Roman" w:hAnsi="Times New Roman" w:cs="Times New Roman"/>
          <w:sz w:val="24"/>
          <w:szCs w:val="24"/>
        </w:rPr>
        <w:t xml:space="preserve">;  </w:t>
      </w:r>
    </w:p>
    <w:p w:rsidR="002B1AC7" w:rsidRDefault="002B1AC7" w:rsidP="002B1AC7">
      <w:pPr>
        <w:pStyle w:val="Sinespaciado"/>
        <w:spacing w:line="276" w:lineRule="auto"/>
        <w:jc w:val="both"/>
        <w:rPr>
          <w:rFonts w:ascii="Times New Roman" w:hAnsi="Times New Roman" w:cs="Times New Roman"/>
          <w:sz w:val="24"/>
          <w:szCs w:val="24"/>
        </w:rPr>
      </w:pPr>
    </w:p>
    <w:p w:rsidR="002B1AC7" w:rsidRPr="00F2141E" w:rsidRDefault="002B1AC7" w:rsidP="002B1AC7">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2B1AC7" w:rsidRPr="00F2141E" w:rsidRDefault="002B1AC7" w:rsidP="002B1AC7">
      <w:pPr>
        <w:pStyle w:val="Sinespaciado"/>
        <w:spacing w:line="276" w:lineRule="auto"/>
        <w:jc w:val="both"/>
        <w:rPr>
          <w:rFonts w:ascii="Times New Roman" w:hAnsi="Times New Roman" w:cs="Times New Roman"/>
          <w:sz w:val="24"/>
          <w:szCs w:val="24"/>
        </w:rPr>
      </w:pPr>
    </w:p>
    <w:p w:rsidR="002B1AC7" w:rsidRPr="00F2141E" w:rsidRDefault="002B1AC7" w:rsidP="002B1AC7">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2B1AC7" w:rsidRDefault="002B1AC7" w:rsidP="002B1AC7">
      <w:pPr>
        <w:pStyle w:val="Sinespaciado"/>
        <w:spacing w:line="276" w:lineRule="auto"/>
        <w:jc w:val="both"/>
        <w:rPr>
          <w:rFonts w:ascii="Times New Roman" w:hAnsi="Times New Roman" w:cs="Times New Roman"/>
          <w:sz w:val="24"/>
          <w:szCs w:val="24"/>
        </w:rPr>
      </w:pPr>
    </w:p>
    <w:p w:rsidR="002B1AC7" w:rsidRDefault="002B1AC7" w:rsidP="002B1AC7">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2B1AC7" w:rsidRDefault="002B1AC7" w:rsidP="002B1AC7">
      <w:pPr>
        <w:spacing w:after="0"/>
        <w:jc w:val="both"/>
        <w:rPr>
          <w:rFonts w:ascii="Times New Roman" w:eastAsia="Times New Roman" w:hAnsi="Times New Roman" w:cs="Times New Roman"/>
          <w:b/>
          <w:sz w:val="24"/>
          <w:szCs w:val="24"/>
          <w:lang w:eastAsia="es-ES"/>
        </w:rPr>
      </w:pPr>
    </w:p>
    <w:p w:rsidR="002B1AC7" w:rsidRPr="00BA76AA" w:rsidRDefault="002B1AC7" w:rsidP="002B1AC7">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2B1AC7" w:rsidRPr="00F14B8D" w:rsidRDefault="002B1AC7" w:rsidP="002B1AC7">
      <w:pPr>
        <w:spacing w:after="0"/>
        <w:jc w:val="both"/>
        <w:rPr>
          <w:rFonts w:ascii="Times New Roman" w:eastAsia="Times New Roman" w:hAnsi="Times New Roman" w:cs="Times New Roman"/>
          <w:sz w:val="24"/>
          <w:szCs w:val="24"/>
          <w:lang w:eastAsia="es-ES"/>
        </w:rPr>
      </w:pPr>
    </w:p>
    <w:p w:rsidR="002B1AC7" w:rsidRDefault="002B1AC7" w:rsidP="002B1AC7">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2B1AC7" w:rsidRDefault="002B1AC7" w:rsidP="002B1AC7">
      <w:pPr>
        <w:pStyle w:val="NormalWeb"/>
        <w:spacing w:before="0" w:after="0" w:line="276" w:lineRule="auto"/>
        <w:jc w:val="both"/>
      </w:pPr>
    </w:p>
    <w:p w:rsidR="002B1AC7" w:rsidRDefault="002B1AC7" w:rsidP="002B1AC7">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lastRenderedPageBreak/>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solicitud, de fecha 08 de octubre del 2020, suscrita por la señora </w:t>
      </w:r>
      <w:r>
        <w:rPr>
          <w:rFonts w:ascii="Times New Roman" w:hAnsi="Times New Roman" w:cs="Times New Roman"/>
          <w:i/>
          <w:sz w:val="24"/>
          <w:szCs w:val="24"/>
          <w:lang w:val="es-EC"/>
        </w:rPr>
        <w:t xml:space="preserve">Nancy Mariana Pérez </w:t>
      </w:r>
      <w:proofErr w:type="spellStart"/>
      <w:r>
        <w:rPr>
          <w:rFonts w:ascii="Times New Roman" w:hAnsi="Times New Roman" w:cs="Times New Roman"/>
          <w:i/>
          <w:sz w:val="24"/>
          <w:szCs w:val="24"/>
          <w:lang w:val="es-EC"/>
        </w:rPr>
        <w:t>Masapanta</w:t>
      </w:r>
      <w:proofErr w:type="spellEnd"/>
      <w:r>
        <w:rPr>
          <w:rFonts w:ascii="Times New Roman" w:hAnsi="Times New Roman" w:cs="Times New Roman"/>
          <w:i/>
          <w:sz w:val="24"/>
          <w:szCs w:val="24"/>
          <w:lang w:val="es-EC"/>
        </w:rPr>
        <w:t>,</w:t>
      </w:r>
      <w:r>
        <w:rPr>
          <w:rFonts w:ascii="Times New Roman" w:hAnsi="Times New Roman" w:cs="Times New Roman"/>
          <w:sz w:val="24"/>
          <w:szCs w:val="24"/>
        </w:rPr>
        <w:t xml:space="preserve"> en lo principal se solicita: </w:t>
      </w:r>
      <w:r w:rsidRPr="00B877E8">
        <w:rPr>
          <w:rFonts w:ascii="Times New Roman" w:hAnsi="Times New Roman" w:cs="Times New Roman"/>
          <w:i/>
          <w:sz w:val="24"/>
          <w:szCs w:val="24"/>
        </w:rPr>
        <w:t>“</w:t>
      </w:r>
      <w:r>
        <w:rPr>
          <w:rFonts w:ascii="Times New Roman" w:hAnsi="Times New Roman" w:cs="Times New Roman"/>
          <w:i/>
          <w:sz w:val="24"/>
          <w:szCs w:val="24"/>
        </w:rPr>
        <w:t xml:space="preserve">…es solicitarle que por medio del departamento correspondiente se realice la respectiva devolución del Dinero en una nota de crédito, por motivo que no se pudo inscribir una escritura por una prohibición de enajenar mismo que recaía sobre el bien inmueble de propiedad del señor JORGE MESIAS PORRAS MASAPANTA, ubicado en los altos del recinto EL CRISTAL, prohibición puesta por la UNIDAD JUDICIAL CIVIL CON SEDE EN EL CANTÓN SANTO DOMINGO, mediante auto dictado el dieciocho de marzo del dos mil diecinueve, dentro de la causa No. 23331-2019-00541, por motivo de incumplimiento del pago de una letra de cambio. </w:t>
      </w:r>
      <w:r w:rsidR="004B11E2">
        <w:rPr>
          <w:rFonts w:ascii="Times New Roman" w:hAnsi="Times New Roman" w:cs="Times New Roman"/>
          <w:i/>
          <w:sz w:val="24"/>
          <w:szCs w:val="24"/>
        </w:rPr>
        <w:t>El valor de la nota de crédito que fue cancelada en la EMPRESA PÚBLICA MUNICIPAL REGISTRO DE LA PROPIEDAD por la inscripción de la escritura a favor mío, es de $ 188.89, que fue cancelado el día cinco de abril del año dos mil diecinueve, con número de título 66526, y número de trámite 331,720.”</w:t>
      </w:r>
      <w:r>
        <w:rPr>
          <w:rFonts w:ascii="Times New Roman" w:hAnsi="Times New Roman" w:cs="Times New Roman"/>
          <w:i/>
          <w:sz w:val="24"/>
          <w:szCs w:val="24"/>
        </w:rPr>
        <w:t xml:space="preserve">; </w:t>
      </w:r>
    </w:p>
    <w:p w:rsidR="002B1AC7" w:rsidRDefault="002B1AC7" w:rsidP="002B1AC7">
      <w:pPr>
        <w:spacing w:after="0"/>
        <w:jc w:val="both"/>
        <w:rPr>
          <w:rFonts w:ascii="Times New Roman" w:hAnsi="Times New Roman" w:cs="Times New Roman"/>
          <w:i/>
          <w:sz w:val="24"/>
          <w:szCs w:val="24"/>
        </w:rPr>
      </w:pPr>
    </w:p>
    <w:p w:rsidR="002B1AC7" w:rsidRDefault="002B1AC7" w:rsidP="002B1AC7">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olicitud descrita en considerando anterior, y luego del procedimiento interno a través de las diferentes áreas correspondientes de la EPM-RPSD, se elaboro el Memorando No. EPM-RPSD-GF-OGS-2020-04</w:t>
      </w:r>
      <w:r w:rsidR="005A16F0">
        <w:rPr>
          <w:rFonts w:ascii="Times New Roman" w:hAnsi="Times New Roman" w:cs="Times New Roman"/>
          <w:sz w:val="24"/>
          <w:szCs w:val="24"/>
        </w:rPr>
        <w:t>0</w:t>
      </w:r>
      <w:r>
        <w:rPr>
          <w:rFonts w:ascii="Times New Roman" w:hAnsi="Times New Roman" w:cs="Times New Roman"/>
          <w:sz w:val="24"/>
          <w:szCs w:val="24"/>
        </w:rPr>
        <w:t xml:space="preserve">-M, de fecha 19 de noviembre del 2020,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Oscar García, Gerente Financiero, dirigido a la Gerencia General, se hace conocer lo siguiente: “</w:t>
      </w:r>
      <w:r w:rsidR="005A16F0" w:rsidRPr="005A16F0">
        <w:rPr>
          <w:rFonts w:ascii="Times New Roman" w:hAnsi="Times New Roman" w:cs="Times New Roman"/>
          <w:i/>
          <w:sz w:val="24"/>
          <w:szCs w:val="24"/>
        </w:rPr>
        <w:t>En atención a la sumilla inserta en el memorando EPMRP-SD-R-FRM-20220-355-M, de fecha 13 de octubre de 2020, la Tesorera de la institución confirma en memorando EPMRP-SD-GF-T-R-CCB-2020-063-M, que el pago del trámite No.331720 con el título de crédito N° 66526 a nombre de PEREZ MASAPANTA NANCY MARIANA, fue ingresado el día 05 de ABRIL de 2019, por el valor de $188,89 (CIENTO OCHENTA Y OCHO DOLARES CON 89/100 CENTAVOS) valor que no ha sido devuelto hasta la fecha.</w:t>
      </w:r>
      <w:r w:rsidRPr="00860341">
        <w:rPr>
          <w:rFonts w:ascii="Times New Roman" w:hAnsi="Times New Roman" w:cs="Times New Roman"/>
          <w:i/>
          <w:sz w:val="24"/>
          <w:szCs w:val="24"/>
        </w:rPr>
        <w:t>”</w:t>
      </w:r>
      <w:r w:rsidRPr="00860341">
        <w:rPr>
          <w:rFonts w:ascii="Times New Roman" w:hAnsi="Times New Roman" w:cs="Times New Roman"/>
          <w:bCs/>
          <w:i/>
          <w:color w:val="000000" w:themeColor="text1"/>
          <w:sz w:val="24"/>
          <w:szCs w:val="24"/>
        </w:rPr>
        <w:t>;</w:t>
      </w:r>
    </w:p>
    <w:p w:rsidR="002B1AC7" w:rsidRDefault="002B1AC7" w:rsidP="002B1AC7">
      <w:pPr>
        <w:spacing w:after="0"/>
        <w:jc w:val="both"/>
        <w:rPr>
          <w:rFonts w:ascii="Times New Roman" w:hAnsi="Times New Roman" w:cs="Times New Roman"/>
          <w:bCs/>
          <w:i/>
          <w:color w:val="000000" w:themeColor="text1"/>
          <w:sz w:val="24"/>
          <w:szCs w:val="24"/>
        </w:rPr>
      </w:pPr>
    </w:p>
    <w:p w:rsidR="002B1AC7" w:rsidRDefault="002B1AC7" w:rsidP="002B1AC7">
      <w:pPr>
        <w:pStyle w:val="NormalWeb"/>
        <w:spacing w:before="0" w:after="0" w:line="276" w:lineRule="auto"/>
        <w:jc w:val="both"/>
        <w:rPr>
          <w:b/>
        </w:rPr>
      </w:pPr>
      <w:r w:rsidRPr="00D546A5">
        <w:rPr>
          <w:b/>
        </w:rPr>
        <w:t>Que</w:t>
      </w:r>
      <w:r w:rsidRPr="00D546A5">
        <w:t xml:space="preserve">, mediante </w:t>
      </w:r>
      <w:r>
        <w:t>sumilla inserta en el Memorando No. E</w:t>
      </w:r>
      <w:r w:rsidRPr="00391FAC">
        <w:t xml:space="preserve"> </w:t>
      </w:r>
      <w:r>
        <w:t>EPM-RPSD-GF-OGS-2020-04</w:t>
      </w:r>
      <w:r w:rsidR="005A16F0">
        <w:t>0</w:t>
      </w:r>
      <w:r>
        <w:t xml:space="preserve">-M, de fecha 19 de noviembre del 2020, suscrito por el </w:t>
      </w:r>
      <w:proofErr w:type="spellStart"/>
      <w:r>
        <w:t>Econ</w:t>
      </w:r>
      <w:proofErr w:type="spellEnd"/>
      <w:r>
        <w:t xml:space="preserve">. Oscar García, Gerente Financiero,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2B1AC7" w:rsidRDefault="002B1AC7" w:rsidP="002B1AC7">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2B1AC7" w:rsidRDefault="002B1AC7" w:rsidP="002B1AC7">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2B1AC7" w:rsidRDefault="002B1AC7" w:rsidP="002B1AC7">
      <w:pPr>
        <w:pStyle w:val="Sinespaciado"/>
        <w:spacing w:line="276" w:lineRule="auto"/>
        <w:jc w:val="both"/>
        <w:rPr>
          <w:rFonts w:ascii="Times New Roman" w:hAnsi="Times New Roman" w:cs="Times New Roman"/>
          <w:b/>
          <w:sz w:val="24"/>
          <w:szCs w:val="24"/>
          <w:lang w:val="es-EC"/>
        </w:rPr>
      </w:pPr>
    </w:p>
    <w:p w:rsidR="002B1AC7" w:rsidRPr="00FF70EF" w:rsidRDefault="002B1AC7" w:rsidP="002B1AC7">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Declarar procedente la solicitud de devolución realizada por la señora</w:t>
      </w:r>
      <w:r w:rsidRPr="00FF70EF">
        <w:rPr>
          <w:rFonts w:ascii="Times New Roman" w:hAnsi="Times New Roman" w:cs="Times New Roman"/>
          <w:b/>
          <w:sz w:val="24"/>
          <w:szCs w:val="24"/>
        </w:rPr>
        <w:t xml:space="preserve"> </w:t>
      </w:r>
      <w:r w:rsidR="005A16F0" w:rsidRPr="005A16F0">
        <w:rPr>
          <w:rFonts w:ascii="Times New Roman" w:hAnsi="Times New Roman" w:cs="Times New Roman"/>
          <w:b/>
          <w:i/>
          <w:sz w:val="24"/>
          <w:szCs w:val="24"/>
        </w:rPr>
        <w:t>PEREZ MASAPANTA NANCY MARIANA</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2C07A9">
        <w:rPr>
          <w:rFonts w:ascii="Times New Roman" w:hAnsi="Times New Roman" w:cs="Times New Roman"/>
          <w:b/>
          <w:i/>
          <w:sz w:val="24"/>
          <w:szCs w:val="24"/>
        </w:rPr>
        <w:t>230059837-8</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2C07A9" w:rsidRPr="002C07A9">
        <w:rPr>
          <w:rFonts w:ascii="Times New Roman" w:hAnsi="Times New Roman" w:cs="Times New Roman"/>
          <w:b/>
          <w:i/>
          <w:sz w:val="24"/>
          <w:szCs w:val="24"/>
        </w:rPr>
        <w:t>331720</w:t>
      </w:r>
      <w:r w:rsidRPr="00FF70EF">
        <w:rPr>
          <w:rFonts w:ascii="Times New Roman" w:hAnsi="Times New Roman" w:cs="Times New Roman"/>
          <w:sz w:val="24"/>
          <w:szCs w:val="24"/>
        </w:rPr>
        <w:t xml:space="preserve">, con el título de crédito N° </w:t>
      </w:r>
      <w:r w:rsidR="002C07A9" w:rsidRPr="002C07A9">
        <w:rPr>
          <w:rFonts w:ascii="Times New Roman" w:hAnsi="Times New Roman" w:cs="Times New Roman"/>
          <w:b/>
          <w:i/>
          <w:sz w:val="24"/>
          <w:szCs w:val="24"/>
        </w:rPr>
        <w:t>66526</w:t>
      </w:r>
      <w:r>
        <w:rPr>
          <w:rFonts w:ascii="Times New Roman" w:hAnsi="Times New Roman" w:cs="Times New Roman"/>
          <w:b/>
          <w:sz w:val="24"/>
          <w:szCs w:val="24"/>
        </w:rPr>
        <w:t xml:space="preserve">, </w:t>
      </w:r>
      <w:r w:rsidRPr="00FF70EF">
        <w:rPr>
          <w:rFonts w:ascii="Times New Roman" w:hAnsi="Times New Roman" w:cs="Times New Roman"/>
          <w:sz w:val="24"/>
          <w:szCs w:val="24"/>
        </w:rPr>
        <w:t>esto es, devolución</w:t>
      </w:r>
      <w:r>
        <w:rPr>
          <w:rFonts w:ascii="Times New Roman" w:hAnsi="Times New Roman" w:cs="Times New Roman"/>
          <w:sz w:val="24"/>
          <w:szCs w:val="24"/>
        </w:rPr>
        <w:t xml:space="preserve"> y/o </w:t>
      </w:r>
      <w:r>
        <w:rPr>
          <w:rFonts w:ascii="Times New Roman" w:hAnsi="Times New Roman" w:cs="Times New Roman"/>
          <w:sz w:val="24"/>
          <w:szCs w:val="24"/>
        </w:rPr>
        <w:lastRenderedPageBreak/>
        <w:t>reembolso</w:t>
      </w:r>
      <w:r w:rsidRPr="00FF70EF">
        <w:rPr>
          <w:rFonts w:ascii="Times New Roman" w:hAnsi="Times New Roman" w:cs="Times New Roman"/>
          <w:sz w:val="24"/>
          <w:szCs w:val="24"/>
        </w:rPr>
        <w:t xml:space="preserve"> que deberá realizarse por el valor líquido de </w:t>
      </w:r>
      <w:r w:rsidR="002C07A9" w:rsidRPr="002C07A9">
        <w:rPr>
          <w:rFonts w:ascii="Times New Roman" w:hAnsi="Times New Roman" w:cs="Times New Roman"/>
          <w:b/>
          <w:i/>
          <w:sz w:val="24"/>
          <w:szCs w:val="24"/>
        </w:rPr>
        <w:t>$188,89 (CIENTO OCHENTA Y OCHO DOLARES CON 89/100 CENTAVOS)</w:t>
      </w:r>
      <w:r w:rsidRPr="00FF70EF">
        <w:rPr>
          <w:rFonts w:ascii="Times New Roman" w:hAnsi="Times New Roman" w:cs="Times New Roman"/>
          <w:sz w:val="24"/>
          <w:szCs w:val="24"/>
        </w:rPr>
        <w:t>, de conformidad con lo dispuesto 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el señor Tesorero, emitir la correspondiente nota de crédito, conforme lo previsto en el Art. 308 del Código Tributario.</w:t>
      </w:r>
    </w:p>
    <w:p w:rsidR="002B1AC7" w:rsidRPr="00FF70EF" w:rsidRDefault="002B1AC7" w:rsidP="002B1AC7">
      <w:pPr>
        <w:pStyle w:val="Sinespaciado"/>
        <w:jc w:val="both"/>
        <w:rPr>
          <w:rFonts w:ascii="Times New Roman" w:hAnsi="Times New Roman" w:cs="Times New Roman"/>
          <w:sz w:val="24"/>
          <w:szCs w:val="24"/>
        </w:rPr>
      </w:pPr>
    </w:p>
    <w:p w:rsidR="002B1AC7" w:rsidRPr="00FF70EF" w:rsidRDefault="002B1AC7" w:rsidP="002B1AC7">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 xml:space="preserve">El cumplimiento inmediato del Art. 101 del Código Orgánico Administrativo, a fin de que se notifique con la correspondiente resolución a la administrada señora </w:t>
      </w:r>
      <w:r w:rsidR="002C07A9" w:rsidRPr="005A16F0">
        <w:rPr>
          <w:rFonts w:ascii="Times New Roman" w:hAnsi="Times New Roman" w:cs="Times New Roman"/>
          <w:b/>
          <w:i/>
          <w:sz w:val="24"/>
          <w:szCs w:val="24"/>
        </w:rPr>
        <w:t>PEREZ MASAPANTA NANCY MARIANA</w:t>
      </w:r>
      <w:r w:rsidR="002C07A9" w:rsidRPr="00FF70EF">
        <w:rPr>
          <w:rFonts w:ascii="Times New Roman" w:hAnsi="Times New Roman" w:cs="Times New Roman"/>
          <w:sz w:val="24"/>
          <w:szCs w:val="24"/>
        </w:rPr>
        <w:t xml:space="preserve">, </w:t>
      </w:r>
      <w:r w:rsidR="002C07A9">
        <w:rPr>
          <w:rFonts w:ascii="Times New Roman" w:hAnsi="Times New Roman" w:cs="Times New Roman"/>
          <w:sz w:val="24"/>
          <w:szCs w:val="24"/>
        </w:rPr>
        <w:t>con</w:t>
      </w:r>
      <w:r w:rsidR="002C07A9" w:rsidRPr="00FF70EF">
        <w:rPr>
          <w:rFonts w:ascii="Times New Roman" w:hAnsi="Times New Roman" w:cs="Times New Roman"/>
          <w:sz w:val="24"/>
          <w:szCs w:val="24"/>
        </w:rPr>
        <w:t xml:space="preserve"> cédula de ciudadanía No. </w:t>
      </w:r>
      <w:r w:rsidR="002C07A9">
        <w:rPr>
          <w:rFonts w:ascii="Times New Roman" w:hAnsi="Times New Roman" w:cs="Times New Roman"/>
          <w:b/>
          <w:i/>
          <w:sz w:val="24"/>
          <w:szCs w:val="24"/>
        </w:rPr>
        <w:t>230059837-8</w:t>
      </w:r>
      <w:r w:rsidR="002C07A9" w:rsidRPr="00FF70EF">
        <w:rPr>
          <w:rFonts w:ascii="Times New Roman" w:hAnsi="Times New Roman" w:cs="Times New Roman"/>
          <w:sz w:val="24"/>
          <w:szCs w:val="24"/>
        </w:rPr>
        <w:t>,</w:t>
      </w:r>
      <w:r w:rsidR="002C07A9" w:rsidRPr="00FF70EF">
        <w:rPr>
          <w:rFonts w:ascii="Times New Roman" w:hAnsi="Times New Roman" w:cs="Times New Roman"/>
          <w:b/>
          <w:sz w:val="24"/>
          <w:szCs w:val="24"/>
        </w:rPr>
        <w:t xml:space="preserve"> </w:t>
      </w:r>
      <w:r w:rsidR="002C07A9" w:rsidRPr="00FF70EF">
        <w:rPr>
          <w:rFonts w:ascii="Times New Roman" w:hAnsi="Times New Roman" w:cs="Times New Roman"/>
          <w:sz w:val="24"/>
          <w:szCs w:val="24"/>
        </w:rPr>
        <w:t xml:space="preserve">dentro del trámite No. </w:t>
      </w:r>
      <w:r w:rsidR="002C07A9" w:rsidRPr="002C07A9">
        <w:rPr>
          <w:rFonts w:ascii="Times New Roman" w:hAnsi="Times New Roman" w:cs="Times New Roman"/>
          <w:b/>
          <w:i/>
          <w:sz w:val="24"/>
          <w:szCs w:val="24"/>
        </w:rPr>
        <w:t>331720</w:t>
      </w:r>
      <w:r w:rsidR="002C07A9" w:rsidRPr="00FF70EF">
        <w:rPr>
          <w:rFonts w:ascii="Times New Roman" w:hAnsi="Times New Roman" w:cs="Times New Roman"/>
          <w:sz w:val="24"/>
          <w:szCs w:val="24"/>
        </w:rPr>
        <w:t xml:space="preserve">, con el título de crédito N° </w:t>
      </w:r>
      <w:r w:rsidR="002C07A9" w:rsidRPr="002C07A9">
        <w:rPr>
          <w:rFonts w:ascii="Times New Roman" w:hAnsi="Times New Roman" w:cs="Times New Roman"/>
          <w:b/>
          <w:i/>
          <w:sz w:val="24"/>
          <w:szCs w:val="24"/>
        </w:rPr>
        <w:t>66526</w:t>
      </w:r>
      <w:r w:rsidRPr="00FF70EF">
        <w:rPr>
          <w:rFonts w:ascii="Times New Roman" w:hAnsi="Times New Roman" w:cs="Times New Roman"/>
          <w:sz w:val="24"/>
          <w:szCs w:val="24"/>
        </w:rPr>
        <w:t>; por lo tanto entréguese la nota de crédito emitida por esta Institución, a la  administrada.</w:t>
      </w:r>
    </w:p>
    <w:p w:rsidR="002B1AC7" w:rsidRDefault="002B1AC7" w:rsidP="002B1AC7">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2B1AC7" w:rsidRDefault="002B1AC7" w:rsidP="002B1AC7">
      <w:pPr>
        <w:pStyle w:val="Sinespaciado1"/>
        <w:spacing w:line="276" w:lineRule="auto"/>
        <w:jc w:val="center"/>
        <w:rPr>
          <w:rFonts w:ascii="Times New Roman" w:hAnsi="Times New Roman" w:cs="Times New Roman"/>
          <w:sz w:val="24"/>
          <w:szCs w:val="24"/>
        </w:rPr>
      </w:pPr>
    </w:p>
    <w:p w:rsidR="002B1AC7" w:rsidRPr="000A66D4" w:rsidRDefault="002B1AC7" w:rsidP="002B1AC7">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 xml:space="preserve">veinte y </w:t>
      </w:r>
      <w:r>
        <w:rPr>
          <w:rFonts w:ascii="Times New Roman" w:hAnsi="Times New Roman" w:cs="Times New Roman"/>
          <w:b/>
          <w:sz w:val="24"/>
          <w:szCs w:val="24"/>
        </w:rPr>
        <w:t>siete</w:t>
      </w:r>
      <w:r w:rsidRPr="000A66D4">
        <w:rPr>
          <w:rFonts w:ascii="Times New Roman" w:hAnsi="Times New Roman" w:cs="Times New Roman"/>
          <w:b/>
          <w:sz w:val="24"/>
          <w:szCs w:val="24"/>
        </w:rPr>
        <w:t xml:space="preserve"> días del mes noviembre del 2020.</w:t>
      </w:r>
    </w:p>
    <w:p w:rsidR="002B1AC7" w:rsidRPr="00F14B8D" w:rsidRDefault="002B1AC7" w:rsidP="002B1AC7">
      <w:pPr>
        <w:pStyle w:val="Sinespaciado"/>
        <w:spacing w:line="276" w:lineRule="auto"/>
        <w:jc w:val="both"/>
        <w:rPr>
          <w:rFonts w:ascii="Times New Roman" w:hAnsi="Times New Roman" w:cs="Times New Roman"/>
          <w:sz w:val="24"/>
          <w:szCs w:val="24"/>
        </w:rPr>
      </w:pPr>
    </w:p>
    <w:p w:rsidR="002B1AC7" w:rsidRDefault="002B1AC7" w:rsidP="002B1AC7">
      <w:pPr>
        <w:pStyle w:val="Sinespaciado"/>
        <w:spacing w:line="276" w:lineRule="auto"/>
        <w:jc w:val="both"/>
        <w:rPr>
          <w:rFonts w:ascii="Times New Roman" w:hAnsi="Times New Roman" w:cs="Times New Roman"/>
          <w:sz w:val="24"/>
          <w:szCs w:val="24"/>
        </w:rPr>
      </w:pPr>
    </w:p>
    <w:p w:rsidR="002B1AC7" w:rsidRPr="00F14B8D" w:rsidRDefault="002B1AC7" w:rsidP="002B1AC7">
      <w:pPr>
        <w:pStyle w:val="Sinespaciado"/>
        <w:spacing w:line="276" w:lineRule="auto"/>
        <w:jc w:val="both"/>
        <w:rPr>
          <w:rFonts w:ascii="Times New Roman" w:hAnsi="Times New Roman" w:cs="Times New Roman"/>
          <w:sz w:val="24"/>
          <w:szCs w:val="24"/>
        </w:rPr>
      </w:pPr>
    </w:p>
    <w:p w:rsidR="002B1AC7" w:rsidRPr="00F14B8D" w:rsidRDefault="002B1AC7" w:rsidP="002B1AC7">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2B1AC7" w:rsidRPr="00F14B8D" w:rsidRDefault="002B1AC7" w:rsidP="002B1AC7">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2B1AC7" w:rsidRDefault="002B1AC7" w:rsidP="002B1AC7">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2C07A9" w:rsidRDefault="002C07A9" w:rsidP="002B1AC7">
      <w:pPr>
        <w:spacing w:after="0"/>
        <w:jc w:val="center"/>
        <w:rPr>
          <w:rFonts w:ascii="Times New Roman" w:hAnsi="Times New Roman" w:cs="Times New Roman"/>
          <w:b/>
          <w:sz w:val="24"/>
          <w:szCs w:val="24"/>
        </w:rPr>
      </w:pPr>
    </w:p>
    <w:p w:rsidR="002C07A9" w:rsidRDefault="002C07A9" w:rsidP="002B1AC7">
      <w:pPr>
        <w:spacing w:after="0"/>
        <w:jc w:val="center"/>
        <w:rPr>
          <w:rFonts w:ascii="Times New Roman" w:hAnsi="Times New Roman" w:cs="Times New Roman"/>
          <w:b/>
          <w:sz w:val="24"/>
          <w:szCs w:val="24"/>
        </w:rPr>
      </w:pPr>
    </w:p>
    <w:p w:rsidR="002C07A9" w:rsidRDefault="002C07A9" w:rsidP="002B1AC7">
      <w:pPr>
        <w:spacing w:after="0"/>
        <w:jc w:val="center"/>
        <w:rPr>
          <w:rFonts w:ascii="Times New Roman" w:hAnsi="Times New Roman" w:cs="Times New Roman"/>
          <w:b/>
          <w:sz w:val="24"/>
          <w:szCs w:val="24"/>
        </w:rPr>
      </w:pPr>
    </w:p>
    <w:p w:rsidR="002B1AC7" w:rsidRPr="00F14B8D" w:rsidRDefault="002B1AC7" w:rsidP="002B1AC7">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2B1AC7" w:rsidRPr="00F14B8D" w:rsidTr="000E72FC">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AC7" w:rsidRPr="00F14B8D" w:rsidRDefault="002B1AC7" w:rsidP="000E72FC">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AC7" w:rsidRPr="00F14B8D" w:rsidRDefault="002B1AC7" w:rsidP="000E72FC">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2B1AC7" w:rsidRPr="00F14B8D" w:rsidTr="000E72FC">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AC7" w:rsidRPr="00F14B8D" w:rsidRDefault="002B1AC7" w:rsidP="000E72FC">
            <w:pPr>
              <w:spacing w:line="276" w:lineRule="auto"/>
              <w:jc w:val="center"/>
              <w:rPr>
                <w:rFonts w:ascii="Times New Roman" w:hAnsi="Times New Roman" w:cs="Times New Roman"/>
                <w:sz w:val="18"/>
                <w:szCs w:val="18"/>
              </w:rPr>
            </w:pPr>
          </w:p>
          <w:p w:rsidR="002B1AC7" w:rsidRPr="00F14B8D" w:rsidRDefault="002B1AC7" w:rsidP="000E72FC">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AC7" w:rsidRPr="00F14B8D" w:rsidRDefault="002B1AC7" w:rsidP="000E72FC">
            <w:pPr>
              <w:spacing w:line="276" w:lineRule="auto"/>
              <w:rPr>
                <w:rFonts w:ascii="Times New Roman" w:hAnsi="Times New Roman" w:cs="Times New Roman"/>
                <w:sz w:val="18"/>
                <w:szCs w:val="18"/>
              </w:rPr>
            </w:pPr>
          </w:p>
        </w:tc>
      </w:tr>
    </w:tbl>
    <w:p w:rsidR="002B1AC7" w:rsidRDefault="002B1AC7" w:rsidP="002B1AC7">
      <w:pPr>
        <w:pStyle w:val="Sinespaciado"/>
        <w:spacing w:line="276" w:lineRule="auto"/>
        <w:jc w:val="both"/>
        <w:rPr>
          <w:rFonts w:ascii="Times New Roman" w:hAnsi="Times New Roman" w:cs="Times New Roman"/>
          <w:sz w:val="24"/>
          <w:szCs w:val="24"/>
        </w:rPr>
      </w:pPr>
    </w:p>
    <w:p w:rsidR="00EE29BE" w:rsidRDefault="00EE29BE"/>
    <w:sectPr w:rsidR="00EE29BE"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2C07A9"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2C07A9">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1AC7"/>
    <w:rsid w:val="002B1AC7"/>
    <w:rsid w:val="002C07A9"/>
    <w:rsid w:val="004B11E2"/>
    <w:rsid w:val="005A16F0"/>
    <w:rsid w:val="00EE29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C7"/>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B1A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B1AC7"/>
  </w:style>
  <w:style w:type="paragraph" w:styleId="Piedepgina">
    <w:name w:val="footer"/>
    <w:basedOn w:val="Normal"/>
    <w:link w:val="PiedepginaCar"/>
    <w:unhideWhenUsed/>
    <w:rsid w:val="002B1AC7"/>
    <w:pPr>
      <w:tabs>
        <w:tab w:val="center" w:pos="4252"/>
        <w:tab w:val="right" w:pos="8504"/>
      </w:tabs>
      <w:spacing w:after="0" w:line="240" w:lineRule="auto"/>
    </w:pPr>
  </w:style>
  <w:style w:type="character" w:customStyle="1" w:styleId="PiedepginaCar">
    <w:name w:val="Pie de página Car"/>
    <w:basedOn w:val="Fuentedeprrafopredeter"/>
    <w:link w:val="Piedepgina"/>
    <w:rsid w:val="002B1AC7"/>
  </w:style>
  <w:style w:type="table" w:styleId="Tablaconcuadrcula">
    <w:name w:val="Table Grid"/>
    <w:basedOn w:val="Tablanormal"/>
    <w:uiPriority w:val="39"/>
    <w:rsid w:val="002B1A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2B1AC7"/>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2B1AC7"/>
    <w:pPr>
      <w:spacing w:after="0" w:line="240" w:lineRule="auto"/>
    </w:pPr>
  </w:style>
  <w:style w:type="paragraph" w:customStyle="1" w:styleId="Sinespaciado1">
    <w:name w:val="Sin espaciado1"/>
    <w:qFormat/>
    <w:rsid w:val="002B1AC7"/>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2170</Words>
  <Characters>11936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dcterms:created xsi:type="dcterms:W3CDTF">2020-11-27T22:43:00Z</dcterms:created>
  <dcterms:modified xsi:type="dcterms:W3CDTF">2020-11-27T23:11:00Z</dcterms:modified>
</cp:coreProperties>
</file>