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F13" w:rsidRDefault="00EB3F13" w:rsidP="00EB3F13">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RESOLUCIÓN No. EPM</w:t>
      </w:r>
      <w:r>
        <w:rPr>
          <w:rFonts w:ascii="Times New Roman" w:hAnsi="Times New Roman" w:cs="Times New Roman"/>
          <w:b/>
          <w:sz w:val="24"/>
          <w:szCs w:val="24"/>
        </w:rPr>
        <w:t>-</w:t>
      </w:r>
      <w:r w:rsidRPr="00F14B8D">
        <w:rPr>
          <w:rFonts w:ascii="Times New Roman" w:hAnsi="Times New Roman" w:cs="Times New Roman"/>
          <w:b/>
          <w:sz w:val="24"/>
          <w:szCs w:val="24"/>
        </w:rPr>
        <w:t>RPSD-20</w:t>
      </w:r>
      <w:r>
        <w:rPr>
          <w:rFonts w:ascii="Times New Roman" w:hAnsi="Times New Roman" w:cs="Times New Roman"/>
          <w:b/>
          <w:sz w:val="24"/>
          <w:szCs w:val="24"/>
        </w:rPr>
        <w:t>20</w:t>
      </w:r>
      <w:r w:rsidRPr="00F14B8D">
        <w:rPr>
          <w:rFonts w:ascii="Times New Roman" w:hAnsi="Times New Roman" w:cs="Times New Roman"/>
          <w:b/>
          <w:sz w:val="24"/>
          <w:szCs w:val="24"/>
        </w:rPr>
        <w:t>-0</w:t>
      </w:r>
      <w:r>
        <w:rPr>
          <w:rFonts w:ascii="Times New Roman" w:hAnsi="Times New Roman" w:cs="Times New Roman"/>
          <w:b/>
          <w:sz w:val="24"/>
          <w:szCs w:val="24"/>
        </w:rPr>
        <w:t>61</w:t>
      </w:r>
    </w:p>
    <w:p w:rsidR="00EB3F13" w:rsidRPr="00F14B8D" w:rsidRDefault="00EB3F13" w:rsidP="00EB3F13">
      <w:pPr>
        <w:spacing w:after="0"/>
        <w:jc w:val="center"/>
        <w:rPr>
          <w:rFonts w:ascii="Times New Roman" w:hAnsi="Times New Roman" w:cs="Times New Roman"/>
          <w:b/>
          <w:sz w:val="24"/>
          <w:szCs w:val="24"/>
        </w:rPr>
      </w:pPr>
    </w:p>
    <w:p w:rsidR="00EB3F13" w:rsidRPr="00F14B8D" w:rsidRDefault="00EB3F13" w:rsidP="00EB3F13">
      <w:pPr>
        <w:spacing w:after="0"/>
        <w:jc w:val="center"/>
        <w:rPr>
          <w:rFonts w:ascii="Times New Roman" w:hAnsi="Times New Roman" w:cs="Times New Roman"/>
          <w:b/>
          <w:sz w:val="24"/>
          <w:szCs w:val="24"/>
        </w:rPr>
      </w:pPr>
      <w:r>
        <w:rPr>
          <w:rFonts w:ascii="Times New Roman" w:hAnsi="Times New Roman" w:cs="Times New Roman"/>
          <w:b/>
          <w:sz w:val="24"/>
          <w:szCs w:val="24"/>
        </w:rPr>
        <w:t>LUIS ENRIQUE VALENCIA BEJARANO</w:t>
      </w:r>
    </w:p>
    <w:p w:rsidR="00EB3F13" w:rsidRPr="00F14B8D" w:rsidRDefault="00EB3F13" w:rsidP="00EB3F13">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EB3F13" w:rsidRPr="00F14B8D" w:rsidRDefault="00EB3F13" w:rsidP="00EB3F13">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 xml:space="preserve">REGISTRO DE LA PROPIEDAD DEL CANTON SANTO DOMINGO </w:t>
      </w:r>
    </w:p>
    <w:p w:rsidR="00EB3F13" w:rsidRPr="00F14B8D" w:rsidRDefault="00EB3F13" w:rsidP="00EB3F13">
      <w:pPr>
        <w:spacing w:after="0"/>
        <w:jc w:val="center"/>
        <w:rPr>
          <w:rFonts w:ascii="Times New Roman" w:hAnsi="Times New Roman" w:cs="Times New Roman"/>
          <w:b/>
          <w:sz w:val="24"/>
          <w:szCs w:val="24"/>
        </w:rPr>
      </w:pPr>
    </w:p>
    <w:p w:rsidR="00EB3F13" w:rsidRPr="00F14B8D" w:rsidRDefault="00EB3F13" w:rsidP="00EB3F13">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CONSIDERANDO:</w:t>
      </w:r>
    </w:p>
    <w:p w:rsidR="00EB3F13" w:rsidRPr="00F14B8D" w:rsidRDefault="00EB3F13" w:rsidP="00EB3F13">
      <w:pPr>
        <w:pStyle w:val="Sinespaciado"/>
        <w:spacing w:line="276" w:lineRule="auto"/>
        <w:jc w:val="both"/>
        <w:rPr>
          <w:rFonts w:ascii="Times New Roman" w:hAnsi="Times New Roman" w:cs="Times New Roman"/>
          <w:b/>
          <w:sz w:val="24"/>
          <w:szCs w:val="24"/>
        </w:rPr>
      </w:pPr>
    </w:p>
    <w:p w:rsidR="00EB3F13" w:rsidRDefault="00EB3F13" w:rsidP="00EB3F13">
      <w:pPr>
        <w:pStyle w:val="Sinespaciado"/>
        <w:spacing w:line="276" w:lineRule="aut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conforme al artículo 226 de la constitución de la República del Ecuador, </w:t>
      </w:r>
      <w:r>
        <w:rPr>
          <w:rFonts w:ascii="Times New Roman" w:hAnsi="Times New Roman" w:cs="Times New Roman"/>
          <w:sz w:val="24"/>
          <w:szCs w:val="24"/>
        </w:rPr>
        <w:t>establece</w:t>
      </w:r>
      <w:r w:rsidRPr="00E14466">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E14466">
        <w:rPr>
          <w:rFonts w:ascii="Times New Roman" w:hAnsi="Times New Roman" w:cs="Times New Roman"/>
          <w:i/>
          <w:sz w:val="24"/>
          <w:szCs w:val="24"/>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rsidR="00EB3F13" w:rsidRPr="00E14466" w:rsidRDefault="00EB3F13" w:rsidP="00EB3F13">
      <w:pPr>
        <w:pStyle w:val="Sinespaciado"/>
        <w:spacing w:line="276" w:lineRule="auto"/>
        <w:jc w:val="both"/>
        <w:rPr>
          <w:rFonts w:ascii="Times New Roman" w:hAnsi="Times New Roman" w:cs="Times New Roman"/>
          <w:sz w:val="24"/>
          <w:szCs w:val="24"/>
        </w:rPr>
      </w:pPr>
    </w:p>
    <w:p w:rsidR="00EB3F13" w:rsidRDefault="00EB3F13" w:rsidP="00EB3F13">
      <w:pPr>
        <w:pStyle w:val="Sinespaciado"/>
        <w:spacing w:line="276" w:lineRule="aut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227 de la Constitución de la República del Ecuador, </w:t>
      </w:r>
      <w:r>
        <w:rPr>
          <w:rFonts w:ascii="Times New Roman" w:hAnsi="Times New Roman" w:cs="Times New Roman"/>
          <w:sz w:val="24"/>
          <w:szCs w:val="24"/>
        </w:rPr>
        <w:t xml:space="preserve">estatuye </w:t>
      </w:r>
      <w:r w:rsidRPr="00F14B8D">
        <w:rPr>
          <w:rFonts w:ascii="Times New Roman" w:hAnsi="Times New Roman" w:cs="Times New Roman"/>
          <w:sz w:val="24"/>
          <w:szCs w:val="24"/>
        </w:rPr>
        <w:t xml:space="preserve"> que</w:t>
      </w:r>
      <w:r>
        <w:rPr>
          <w:rFonts w:ascii="Times New Roman" w:hAnsi="Times New Roman" w:cs="Times New Roman"/>
          <w:sz w:val="24"/>
          <w:szCs w:val="24"/>
        </w:rPr>
        <w:t xml:space="preserve">: </w:t>
      </w:r>
      <w:r w:rsidRPr="00E14466">
        <w:rPr>
          <w:rFonts w:ascii="Times New Roman" w:hAnsi="Times New Roman" w:cs="Times New Roman"/>
          <w:i/>
          <w:sz w:val="24"/>
          <w:szCs w:val="24"/>
        </w:rPr>
        <w:t>“La administración pública constituye un servicio a la colectividad que se rige por los principios de eficacia, eficiencia, calidad, jerarquía, desconcentración, descentralización, coordinación, participación, planificación, transparencia y evaluación.”;</w:t>
      </w:r>
    </w:p>
    <w:p w:rsidR="00EB3F13" w:rsidRDefault="00EB3F13" w:rsidP="00EB3F13">
      <w:pPr>
        <w:pStyle w:val="Sinespaciado"/>
        <w:spacing w:line="276" w:lineRule="auto"/>
        <w:jc w:val="both"/>
        <w:rPr>
          <w:rFonts w:ascii="Times New Roman" w:hAnsi="Times New Roman" w:cs="Times New Roman"/>
          <w:i/>
          <w:sz w:val="24"/>
          <w:szCs w:val="24"/>
        </w:rPr>
      </w:pPr>
    </w:p>
    <w:p w:rsidR="00EB3F13" w:rsidRPr="00A515C5" w:rsidRDefault="00EB3F13" w:rsidP="00EB3F13">
      <w:pPr>
        <w:pStyle w:val="Sinespaciado"/>
        <w:spacing w:line="276" w:lineRule="auto"/>
        <w:jc w:val="both"/>
        <w:rPr>
          <w:rFonts w:ascii="Times New Roman" w:hAnsi="Times New Roman" w:cs="Times New Roman"/>
          <w:i/>
          <w:sz w:val="24"/>
          <w:szCs w:val="24"/>
        </w:rPr>
      </w:pPr>
      <w:r w:rsidRPr="00A515C5">
        <w:rPr>
          <w:rFonts w:ascii="Times New Roman" w:hAnsi="Times New Roman" w:cs="Times New Roman"/>
          <w:b/>
          <w:sz w:val="24"/>
          <w:szCs w:val="24"/>
        </w:rPr>
        <w:t>Que,</w:t>
      </w:r>
      <w:r w:rsidRPr="00A515C5">
        <w:rPr>
          <w:rFonts w:ascii="Times New Roman" w:hAnsi="Times New Roman" w:cs="Times New Roman"/>
          <w:i/>
          <w:sz w:val="24"/>
          <w:szCs w:val="24"/>
        </w:rPr>
        <w:t xml:space="preserve"> </w:t>
      </w:r>
      <w:r w:rsidRPr="00A515C5">
        <w:rPr>
          <w:rFonts w:ascii="Times New Roman" w:hAnsi="Times New Roman" w:cs="Times New Roman"/>
          <w:sz w:val="24"/>
          <w:szCs w:val="24"/>
        </w:rPr>
        <w:t>el Art. 233, de la Constitución de la República del Ecuador, dispone que:</w:t>
      </w:r>
      <w:r w:rsidRPr="00A515C5">
        <w:rPr>
          <w:rFonts w:ascii="Times New Roman" w:hAnsi="Times New Roman" w:cs="Times New Roman"/>
          <w:i/>
          <w:sz w:val="24"/>
          <w:szCs w:val="24"/>
        </w:rPr>
        <w:t xml:space="preserve"> “Ninguna servidora ni servidor estará exento de responsabilidades por los actos realizados en el ejercicio de sus funciones, o por sus omisiones y serán responsables administrativa, civil y penalmente por el manejo y administración de fondos, bienes o recursos públicos”.</w:t>
      </w:r>
    </w:p>
    <w:p w:rsidR="00EB3F13" w:rsidRDefault="00EB3F13" w:rsidP="00EB3F13">
      <w:pPr>
        <w:pStyle w:val="Sinespaciado"/>
        <w:spacing w:line="276" w:lineRule="auto"/>
        <w:jc w:val="both"/>
        <w:rPr>
          <w:rFonts w:ascii="Times New Roman" w:hAnsi="Times New Roman" w:cs="Times New Roman"/>
          <w:b/>
          <w:sz w:val="24"/>
          <w:szCs w:val="24"/>
        </w:rPr>
      </w:pPr>
    </w:p>
    <w:p w:rsidR="00EB3F13" w:rsidRPr="00F14B8D" w:rsidRDefault="00EB3F13" w:rsidP="00EB3F13">
      <w:pPr>
        <w:pStyle w:val="Sinespaciado"/>
        <w:spacing w:line="276" w:lineRule="auto"/>
        <w:jc w:val="both"/>
        <w:rPr>
          <w:rFonts w:ascii="Times New Roman" w:hAnsi="Times New Roman" w:cs="Times New Roman"/>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265 de la Constitución de la República, </w:t>
      </w:r>
      <w:r>
        <w:rPr>
          <w:rFonts w:ascii="Times New Roman" w:hAnsi="Times New Roman" w:cs="Times New Roman"/>
          <w:sz w:val="24"/>
          <w:szCs w:val="24"/>
        </w:rPr>
        <w:t>determina</w:t>
      </w:r>
      <w:r w:rsidRPr="00F14B8D">
        <w:rPr>
          <w:rFonts w:ascii="Times New Roman" w:hAnsi="Times New Roman" w:cs="Times New Roman"/>
          <w:sz w:val="24"/>
          <w:szCs w:val="24"/>
        </w:rPr>
        <w:t xml:space="preserve"> que</w:t>
      </w:r>
      <w:r>
        <w:rPr>
          <w:rFonts w:ascii="Times New Roman" w:hAnsi="Times New Roman" w:cs="Times New Roman"/>
          <w:sz w:val="24"/>
          <w:szCs w:val="24"/>
        </w:rPr>
        <w:t>:</w:t>
      </w:r>
      <w:r w:rsidRPr="00F14B8D">
        <w:rPr>
          <w:rFonts w:ascii="Times New Roman" w:hAnsi="Times New Roman" w:cs="Times New Roman"/>
          <w:sz w:val="24"/>
          <w:szCs w:val="24"/>
        </w:rPr>
        <w:t xml:space="preserve"> </w:t>
      </w:r>
      <w:r w:rsidRPr="00E14466">
        <w:rPr>
          <w:rFonts w:ascii="Times New Roman" w:hAnsi="Times New Roman" w:cs="Times New Roman"/>
          <w:i/>
          <w:sz w:val="24"/>
          <w:szCs w:val="24"/>
        </w:rPr>
        <w:t>"El sistema público de registro de la propiedad será administrado de manera concurrente entre el Ejecutivo y las municipalidades.”;</w:t>
      </w:r>
    </w:p>
    <w:p w:rsidR="00EB3F13" w:rsidRDefault="00EB3F13" w:rsidP="00EB3F13">
      <w:pPr>
        <w:pStyle w:val="Sinespaciado"/>
        <w:spacing w:line="276" w:lineRule="auto"/>
        <w:jc w:val="both"/>
        <w:rPr>
          <w:rFonts w:ascii="Times New Roman" w:hAnsi="Times New Roman" w:cs="Times New Roman"/>
          <w:b/>
          <w:sz w:val="24"/>
          <w:szCs w:val="24"/>
        </w:rPr>
      </w:pPr>
    </w:p>
    <w:p w:rsidR="00EB3F13" w:rsidRDefault="00EB3F13" w:rsidP="00EB3F13">
      <w:pPr>
        <w:jc w:val="both"/>
        <w:rPr>
          <w:rFonts w:ascii="Times New Roman" w:hAnsi="Times New Roman" w:cs="Times New Roman"/>
          <w:bCs/>
          <w:noProof/>
          <w:color w:val="000000" w:themeColor="text1"/>
          <w:sz w:val="24"/>
          <w:szCs w:val="24"/>
          <w:lang w:eastAsia="es-ES"/>
        </w:rPr>
      </w:pPr>
      <w:r w:rsidRPr="00FB4DAE">
        <w:rPr>
          <w:rFonts w:ascii="Times New Roman" w:hAnsi="Times New Roman" w:cs="Times New Roman"/>
          <w:b/>
          <w:sz w:val="24"/>
          <w:szCs w:val="24"/>
        </w:rPr>
        <w:t>Que,</w:t>
      </w:r>
      <w:r>
        <w:rPr>
          <w:rFonts w:ascii="Times New Roman" w:hAnsi="Times New Roman" w:cs="Times New Roman"/>
          <w:b/>
          <w:sz w:val="24"/>
          <w:szCs w:val="24"/>
        </w:rPr>
        <w:t xml:space="preserve"> e</w:t>
      </w:r>
      <w:r w:rsidRPr="005555ED">
        <w:rPr>
          <w:rFonts w:ascii="Times New Roman" w:hAnsi="Times New Roman" w:cs="Times New Roman"/>
          <w:bCs/>
          <w:noProof/>
          <w:color w:val="000000" w:themeColor="text1"/>
          <w:sz w:val="24"/>
          <w:szCs w:val="24"/>
          <w:lang w:eastAsia="es-ES"/>
        </w:rPr>
        <w:t>l artículo 314 de la Constitución de la República dispone que los servicios que brinde el Estado deben responder a los principios de obligatoriedad, generalidad, uniformidad, </w:t>
      </w:r>
      <w:r w:rsidRPr="00171638">
        <w:rPr>
          <w:rFonts w:ascii="Times New Roman" w:hAnsi="Times New Roman" w:cs="Times New Roman"/>
          <w:b/>
          <w:bCs/>
          <w:noProof/>
          <w:color w:val="000000" w:themeColor="text1"/>
          <w:sz w:val="24"/>
          <w:szCs w:val="24"/>
          <w:lang w:eastAsia="es-ES"/>
        </w:rPr>
        <w:t>eficiencia</w:t>
      </w:r>
      <w:r w:rsidRPr="005555ED">
        <w:rPr>
          <w:rFonts w:ascii="Times New Roman" w:hAnsi="Times New Roman" w:cs="Times New Roman"/>
          <w:bCs/>
          <w:noProof/>
          <w:color w:val="000000" w:themeColor="text1"/>
          <w:sz w:val="24"/>
          <w:szCs w:val="24"/>
          <w:lang w:eastAsia="es-ES"/>
        </w:rPr>
        <w:t>, responsabilidad, universalidad, accesibilidad, regularidad, continuidad y calidad;</w:t>
      </w:r>
    </w:p>
    <w:p w:rsidR="00EB3F13" w:rsidRDefault="00EB3F13" w:rsidP="00EB3F13">
      <w:pPr>
        <w:pStyle w:val="Sinespaciado"/>
        <w:spacing w:line="276" w:lineRule="auto"/>
        <w:jc w:val="both"/>
        <w:rPr>
          <w:rFonts w:ascii="Times New Roman" w:hAnsi="Times New Roman" w:cs="Times New Roman"/>
          <w:i/>
          <w:sz w:val="24"/>
          <w:szCs w:val="24"/>
        </w:rPr>
      </w:pPr>
      <w:r w:rsidRPr="00593BD6">
        <w:rPr>
          <w:rFonts w:ascii="Times New Roman" w:hAnsi="Times New Roman" w:cs="Times New Roman"/>
          <w:b/>
          <w:sz w:val="24"/>
          <w:szCs w:val="24"/>
        </w:rPr>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artículo 1 del Código Orgánico Administrativo, estatuye: </w:t>
      </w:r>
      <w:r w:rsidRPr="009078C6">
        <w:rPr>
          <w:rFonts w:ascii="Times New Roman" w:hAnsi="Times New Roman" w:cs="Times New Roman"/>
          <w:i/>
          <w:sz w:val="24"/>
          <w:szCs w:val="24"/>
        </w:rPr>
        <w:t>“Este Código regula el ejercicio de la función administrativa de los organismos que conforman el sector público.”</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EB3F13" w:rsidRPr="00593BD6" w:rsidRDefault="00EB3F13" w:rsidP="00EB3F13">
      <w:pPr>
        <w:pStyle w:val="Sinespaciado"/>
        <w:spacing w:line="276" w:lineRule="auto"/>
        <w:jc w:val="both"/>
        <w:rPr>
          <w:rFonts w:ascii="Times New Roman" w:hAnsi="Times New Roman" w:cs="Times New Roman"/>
          <w:b/>
          <w:sz w:val="24"/>
          <w:szCs w:val="24"/>
        </w:rPr>
      </w:pPr>
    </w:p>
    <w:p w:rsidR="00EB3F13" w:rsidRDefault="00EB3F13" w:rsidP="00EB3F13">
      <w:pPr>
        <w:pStyle w:val="Sinespaciado"/>
        <w:spacing w:line="276" w:lineRule="auto"/>
        <w:jc w:val="both"/>
        <w:rPr>
          <w:rFonts w:ascii="Times New Roman" w:hAnsi="Times New Roman" w:cs="Times New Roman"/>
          <w:i/>
          <w:sz w:val="24"/>
          <w:szCs w:val="24"/>
        </w:rPr>
      </w:pPr>
      <w:r w:rsidRPr="00593BD6">
        <w:rPr>
          <w:rFonts w:ascii="Times New Roman" w:hAnsi="Times New Roman" w:cs="Times New Roman"/>
          <w:b/>
          <w:sz w:val="24"/>
          <w:szCs w:val="24"/>
        </w:rPr>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artículo 2 del Código Orgánico Administrativo, señala: </w:t>
      </w:r>
      <w:r w:rsidRPr="009078C6">
        <w:rPr>
          <w:rFonts w:ascii="Times New Roman" w:hAnsi="Times New Roman" w:cs="Times New Roman"/>
          <w:i/>
          <w:sz w:val="24"/>
          <w:szCs w:val="24"/>
        </w:rPr>
        <w:t>“Aplicación de los principios generales. En esta materia se aplicarán los principios previstos</w:t>
      </w:r>
      <w:r>
        <w:rPr>
          <w:rFonts w:ascii="Times New Roman" w:hAnsi="Times New Roman" w:cs="Times New Roman"/>
          <w:i/>
          <w:sz w:val="24"/>
          <w:szCs w:val="24"/>
        </w:rPr>
        <w:t xml:space="preserve"> </w:t>
      </w:r>
      <w:r w:rsidRPr="009078C6">
        <w:rPr>
          <w:rFonts w:ascii="Times New Roman" w:hAnsi="Times New Roman" w:cs="Times New Roman"/>
          <w:i/>
          <w:sz w:val="24"/>
          <w:szCs w:val="24"/>
        </w:rPr>
        <w:t>en la Constitución, en los instrumentos i</w:t>
      </w:r>
      <w:r>
        <w:rPr>
          <w:rFonts w:ascii="Times New Roman" w:hAnsi="Times New Roman" w:cs="Times New Roman"/>
          <w:i/>
          <w:sz w:val="24"/>
          <w:szCs w:val="24"/>
        </w:rPr>
        <w:t>nternacionales y en este Código</w:t>
      </w:r>
      <w:r w:rsidRPr="009078C6">
        <w:rPr>
          <w:rFonts w:ascii="Times New Roman" w:hAnsi="Times New Roman" w:cs="Times New Roman"/>
          <w:i/>
          <w:sz w:val="24"/>
          <w:szCs w:val="24"/>
        </w:rPr>
        <w:t>.”</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EB3F13" w:rsidRDefault="00EB3F13" w:rsidP="00EB3F13">
      <w:pPr>
        <w:pStyle w:val="Sinespaciado"/>
        <w:spacing w:line="276" w:lineRule="auto"/>
        <w:jc w:val="both"/>
        <w:rPr>
          <w:rFonts w:ascii="Times New Roman" w:hAnsi="Times New Roman" w:cs="Times New Roman"/>
          <w:i/>
          <w:sz w:val="24"/>
          <w:szCs w:val="24"/>
        </w:rPr>
      </w:pPr>
    </w:p>
    <w:p w:rsidR="00EB3F13" w:rsidRPr="00162DD2" w:rsidRDefault="00EB3F13" w:rsidP="00EB3F13">
      <w:pPr>
        <w:pStyle w:val="Sinespaciado"/>
        <w:spacing w:line="276" w:lineRule="auto"/>
        <w:jc w:val="both"/>
        <w:rPr>
          <w:rFonts w:ascii="Times New Roman" w:hAnsi="Times New Roman" w:cs="Times New Roman"/>
          <w:i/>
          <w:sz w:val="24"/>
          <w:szCs w:val="24"/>
        </w:rPr>
      </w:pPr>
      <w:r w:rsidRPr="00162DD2">
        <w:rPr>
          <w:rFonts w:ascii="Times New Roman" w:hAnsi="Times New Roman" w:cs="Times New Roman"/>
          <w:b/>
          <w:sz w:val="24"/>
          <w:szCs w:val="24"/>
        </w:rPr>
        <w:t xml:space="preserve">Que, </w:t>
      </w:r>
      <w:r w:rsidRPr="00162DD2">
        <w:rPr>
          <w:rFonts w:ascii="Times New Roman" w:hAnsi="Times New Roman" w:cs="Times New Roman"/>
          <w:sz w:val="24"/>
          <w:szCs w:val="24"/>
        </w:rPr>
        <w:t>el Código Orgánico Administrativo, en los artículos del 3 al 17, contiene respectivamente los principios de eficacia, eficiencia, calidad, jerarquía, desconcentración, descentralización, coordinación, participación, planificación, transparencia, evaluación, juridicidad, responsabilidad, proporcionalidad y buena fe</w:t>
      </w:r>
      <w:r w:rsidRPr="00162DD2">
        <w:rPr>
          <w:rFonts w:ascii="Times New Roman" w:hAnsi="Times New Roman" w:cs="Times New Roman"/>
          <w:i/>
          <w:sz w:val="24"/>
          <w:szCs w:val="24"/>
        </w:rPr>
        <w:t>;</w:t>
      </w:r>
    </w:p>
    <w:p w:rsidR="00EB3F13" w:rsidRDefault="00EB3F13" w:rsidP="00EB3F13">
      <w:pPr>
        <w:pStyle w:val="Sinespaciado"/>
        <w:spacing w:line="276" w:lineRule="auto"/>
        <w:jc w:val="both"/>
        <w:rPr>
          <w:rFonts w:ascii="Times New Roman" w:hAnsi="Times New Roman" w:cs="Times New Roman"/>
          <w:i/>
          <w:sz w:val="24"/>
          <w:szCs w:val="24"/>
        </w:rPr>
      </w:pPr>
    </w:p>
    <w:p w:rsidR="00EB3F13" w:rsidRDefault="00EB3F13" w:rsidP="00EB3F13">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el Art. 1 de la Ley Orgánica de Empresas Públicas, determina:</w:t>
      </w:r>
      <w:r w:rsidRPr="00946A8F">
        <w:rPr>
          <w:rFonts w:ascii="Times New Roman" w:hAnsi="Times New Roman" w:cs="Times New Roman"/>
          <w:b/>
          <w:i/>
          <w:sz w:val="24"/>
          <w:szCs w:val="24"/>
        </w:rPr>
        <w:t xml:space="preserve"> </w:t>
      </w:r>
      <w:r w:rsidRPr="00946A8F">
        <w:rPr>
          <w:rFonts w:ascii="Times New Roman" w:hAnsi="Times New Roman" w:cs="Times New Roman"/>
          <w:i/>
          <w:sz w:val="24"/>
          <w:szCs w:val="24"/>
        </w:rPr>
        <w:t>“Ámbito.- Las disposiciones de la presente Ley regulan la constitución, organización, funcionamiento, fusión, escisión y liquidación de las empresas públicas que no pertenezcan al sector financiero y que actúen en el ámbito internacional, nacional, regional, provincial o local; y, establecen los mecanismos de control económico, administrativo, financiero y de gestión que se ejercerán sobre ellas, de acuerdo a lo dispuesto por la Constitución de la República.”</w:t>
      </w:r>
      <w:r>
        <w:rPr>
          <w:rFonts w:ascii="Times New Roman" w:hAnsi="Times New Roman" w:cs="Times New Roman"/>
          <w:i/>
          <w:sz w:val="24"/>
          <w:szCs w:val="24"/>
        </w:rPr>
        <w:t>;</w:t>
      </w:r>
    </w:p>
    <w:p w:rsidR="00EB3F13" w:rsidRDefault="00EB3F13" w:rsidP="00EB3F13">
      <w:pPr>
        <w:pStyle w:val="Sinespaciado"/>
        <w:spacing w:line="276" w:lineRule="auto"/>
        <w:jc w:val="both"/>
        <w:rPr>
          <w:rFonts w:ascii="Times New Roman" w:hAnsi="Times New Roman" w:cs="Times New Roman"/>
          <w:i/>
          <w:sz w:val="24"/>
          <w:szCs w:val="24"/>
        </w:rPr>
      </w:pPr>
    </w:p>
    <w:p w:rsidR="00EB3F13" w:rsidRDefault="00EB3F13" w:rsidP="00EB3F13">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Art. </w:t>
      </w:r>
      <w:r>
        <w:rPr>
          <w:rFonts w:ascii="Times New Roman" w:hAnsi="Times New Roman" w:cs="Times New Roman"/>
          <w:sz w:val="24"/>
          <w:szCs w:val="24"/>
        </w:rPr>
        <w:t>3 de</w:t>
      </w:r>
      <w:r w:rsidRPr="00611535">
        <w:rPr>
          <w:rFonts w:ascii="Times New Roman" w:hAnsi="Times New Roman" w:cs="Times New Roman"/>
          <w:sz w:val="24"/>
          <w:szCs w:val="24"/>
        </w:rPr>
        <w:t xml:space="preserve">l </w:t>
      </w:r>
      <w:r>
        <w:rPr>
          <w:rFonts w:ascii="Times New Roman" w:hAnsi="Times New Roman" w:cs="Times New Roman"/>
          <w:sz w:val="24"/>
          <w:szCs w:val="24"/>
        </w:rPr>
        <w:t>cuerpo legal señalado en el inciso anterior</w:t>
      </w:r>
      <w:r w:rsidRPr="00611535">
        <w:rPr>
          <w:rFonts w:ascii="Times New Roman" w:hAnsi="Times New Roman" w:cs="Times New Roman"/>
          <w:sz w:val="24"/>
          <w:szCs w:val="24"/>
        </w:rPr>
        <w:t>, determina</w:t>
      </w:r>
      <w:r>
        <w:rPr>
          <w:rFonts w:ascii="Times New Roman" w:hAnsi="Times New Roman" w:cs="Times New Roman"/>
          <w:sz w:val="24"/>
          <w:szCs w:val="24"/>
        </w:rPr>
        <w:t>: “</w:t>
      </w:r>
      <w:r w:rsidRPr="00611535">
        <w:rPr>
          <w:rFonts w:ascii="Times New Roman" w:hAnsi="Times New Roman" w:cs="Times New Roman"/>
          <w:i/>
          <w:sz w:val="24"/>
          <w:szCs w:val="24"/>
        </w:rPr>
        <w:t>Principios.- Las empresas públicas se rigen por los siguientes principios:</w:t>
      </w:r>
      <w:r>
        <w:rPr>
          <w:rFonts w:ascii="Times New Roman" w:hAnsi="Times New Roman" w:cs="Times New Roman"/>
          <w:i/>
          <w:sz w:val="24"/>
          <w:szCs w:val="24"/>
        </w:rPr>
        <w:t xml:space="preserve"> </w:t>
      </w:r>
      <w:r w:rsidRPr="00611535">
        <w:rPr>
          <w:rFonts w:ascii="Times New Roman" w:hAnsi="Times New Roman" w:cs="Times New Roman"/>
          <w:i/>
          <w:sz w:val="24"/>
          <w:szCs w:val="24"/>
        </w:rPr>
        <w:t>1. Contribuir en forma sostenida al desarrollo humano y buen vivir de la población</w:t>
      </w:r>
      <w:r>
        <w:rPr>
          <w:rFonts w:ascii="Times New Roman" w:hAnsi="Times New Roman" w:cs="Times New Roman"/>
          <w:i/>
          <w:sz w:val="24"/>
          <w:szCs w:val="24"/>
        </w:rPr>
        <w:t xml:space="preserve"> </w:t>
      </w:r>
      <w:r w:rsidRPr="00611535">
        <w:rPr>
          <w:rFonts w:ascii="Times New Roman" w:hAnsi="Times New Roman" w:cs="Times New Roman"/>
          <w:i/>
          <w:sz w:val="24"/>
          <w:szCs w:val="24"/>
        </w:rPr>
        <w:t>ecuatoriana;</w:t>
      </w:r>
      <w:r>
        <w:rPr>
          <w:rFonts w:ascii="Times New Roman" w:hAnsi="Times New Roman" w:cs="Times New Roman"/>
          <w:i/>
          <w:sz w:val="24"/>
          <w:szCs w:val="24"/>
        </w:rPr>
        <w:t xml:space="preserve"> </w:t>
      </w:r>
      <w:r w:rsidRPr="00611535">
        <w:rPr>
          <w:rFonts w:ascii="Times New Roman" w:hAnsi="Times New Roman" w:cs="Times New Roman"/>
          <w:i/>
          <w:sz w:val="24"/>
          <w:szCs w:val="24"/>
        </w:rPr>
        <w:t>2. Promover el desarrollo sustentable, integral, descentralizado y desconcentrado</w:t>
      </w:r>
      <w:r>
        <w:rPr>
          <w:rFonts w:ascii="Times New Roman" w:hAnsi="Times New Roman" w:cs="Times New Roman"/>
          <w:i/>
          <w:sz w:val="24"/>
          <w:szCs w:val="24"/>
        </w:rPr>
        <w:t xml:space="preserve"> </w:t>
      </w:r>
      <w:r w:rsidRPr="00611535">
        <w:rPr>
          <w:rFonts w:ascii="Times New Roman" w:hAnsi="Times New Roman" w:cs="Times New Roman"/>
          <w:i/>
          <w:sz w:val="24"/>
          <w:szCs w:val="24"/>
        </w:rPr>
        <w:t>del Estado, y de las actividades económicas asumidas por éste.</w:t>
      </w:r>
      <w:r>
        <w:rPr>
          <w:rFonts w:ascii="Times New Roman" w:hAnsi="Times New Roman" w:cs="Times New Roman"/>
          <w:i/>
          <w:sz w:val="24"/>
          <w:szCs w:val="24"/>
        </w:rPr>
        <w:t xml:space="preserve"> </w:t>
      </w:r>
      <w:r w:rsidRPr="00611535">
        <w:rPr>
          <w:rFonts w:ascii="Times New Roman" w:hAnsi="Times New Roman" w:cs="Times New Roman"/>
          <w:i/>
          <w:sz w:val="24"/>
          <w:szCs w:val="24"/>
        </w:rPr>
        <w:t>3. Actuar con eficiencia, racionalidad, rentabilidad y control social en la</w:t>
      </w:r>
      <w:r>
        <w:rPr>
          <w:rFonts w:ascii="Times New Roman" w:hAnsi="Times New Roman" w:cs="Times New Roman"/>
          <w:i/>
          <w:sz w:val="24"/>
          <w:szCs w:val="24"/>
        </w:rPr>
        <w:t xml:space="preserve"> </w:t>
      </w:r>
      <w:r w:rsidRPr="00611535">
        <w:rPr>
          <w:rFonts w:ascii="Times New Roman" w:hAnsi="Times New Roman" w:cs="Times New Roman"/>
          <w:i/>
          <w:sz w:val="24"/>
          <w:szCs w:val="24"/>
        </w:rPr>
        <w:t>exploración, explotación e industrialización de los recursos naturales renovables y</w:t>
      </w:r>
      <w:r>
        <w:rPr>
          <w:rFonts w:ascii="Times New Roman" w:hAnsi="Times New Roman" w:cs="Times New Roman"/>
          <w:i/>
          <w:sz w:val="24"/>
          <w:szCs w:val="24"/>
        </w:rPr>
        <w:t xml:space="preserve"> </w:t>
      </w:r>
      <w:r w:rsidRPr="00611535">
        <w:rPr>
          <w:rFonts w:ascii="Times New Roman" w:hAnsi="Times New Roman" w:cs="Times New Roman"/>
          <w:i/>
          <w:sz w:val="24"/>
          <w:szCs w:val="24"/>
        </w:rPr>
        <w:t>no renovables y en la comercialización de sus productos derivados, preservando el</w:t>
      </w:r>
      <w:r>
        <w:rPr>
          <w:rFonts w:ascii="Times New Roman" w:hAnsi="Times New Roman" w:cs="Times New Roman"/>
          <w:i/>
          <w:sz w:val="24"/>
          <w:szCs w:val="24"/>
        </w:rPr>
        <w:t xml:space="preserve"> </w:t>
      </w:r>
      <w:r w:rsidRPr="00611535">
        <w:rPr>
          <w:rFonts w:ascii="Times New Roman" w:hAnsi="Times New Roman" w:cs="Times New Roman"/>
          <w:i/>
          <w:sz w:val="24"/>
          <w:szCs w:val="24"/>
        </w:rPr>
        <w:t>ambiente;</w:t>
      </w:r>
      <w:r>
        <w:rPr>
          <w:rFonts w:ascii="Times New Roman" w:hAnsi="Times New Roman" w:cs="Times New Roman"/>
          <w:i/>
          <w:sz w:val="24"/>
          <w:szCs w:val="24"/>
        </w:rPr>
        <w:t>”;</w:t>
      </w:r>
    </w:p>
    <w:p w:rsidR="00EB3F13" w:rsidRDefault="00EB3F13" w:rsidP="00EB3F13">
      <w:pPr>
        <w:pStyle w:val="Sinespaciado"/>
        <w:spacing w:line="276" w:lineRule="auto"/>
        <w:jc w:val="both"/>
        <w:rPr>
          <w:rFonts w:ascii="Times New Roman" w:hAnsi="Times New Roman" w:cs="Times New Roman"/>
          <w:b/>
          <w:sz w:val="24"/>
          <w:szCs w:val="24"/>
        </w:rPr>
      </w:pPr>
    </w:p>
    <w:p w:rsidR="00EB3F13" w:rsidRDefault="00EB3F13" w:rsidP="00EB3F13">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w:t>
      </w:r>
      <w:r>
        <w:rPr>
          <w:rFonts w:ascii="Times New Roman" w:hAnsi="Times New Roman" w:cs="Times New Roman"/>
          <w:sz w:val="24"/>
          <w:szCs w:val="24"/>
        </w:rPr>
        <w:t xml:space="preserve">inciso primero del </w:t>
      </w:r>
      <w:r w:rsidRPr="00611535">
        <w:rPr>
          <w:rFonts w:ascii="Times New Roman" w:hAnsi="Times New Roman" w:cs="Times New Roman"/>
          <w:sz w:val="24"/>
          <w:szCs w:val="24"/>
        </w:rPr>
        <w:t xml:space="preserve">Art. </w:t>
      </w:r>
      <w:r>
        <w:rPr>
          <w:rFonts w:ascii="Times New Roman" w:hAnsi="Times New Roman" w:cs="Times New Roman"/>
          <w:sz w:val="24"/>
          <w:szCs w:val="24"/>
        </w:rPr>
        <w:t>4 de mencionada Ley</w:t>
      </w:r>
      <w:r w:rsidRPr="00611535">
        <w:rPr>
          <w:rFonts w:ascii="Times New Roman" w:hAnsi="Times New Roman" w:cs="Times New Roman"/>
          <w:sz w:val="24"/>
          <w:szCs w:val="24"/>
        </w:rPr>
        <w:t xml:space="preserve">, </w:t>
      </w:r>
      <w:r>
        <w:rPr>
          <w:rFonts w:ascii="Times New Roman" w:hAnsi="Times New Roman" w:cs="Times New Roman"/>
          <w:sz w:val="24"/>
          <w:szCs w:val="24"/>
        </w:rPr>
        <w:t>establece. “</w:t>
      </w:r>
      <w:r w:rsidRPr="00A02884">
        <w:rPr>
          <w:rFonts w:ascii="Times New Roman" w:hAnsi="Times New Roman" w:cs="Times New Roman"/>
          <w:i/>
          <w:sz w:val="24"/>
          <w:szCs w:val="24"/>
        </w:rPr>
        <w:t>Definiciones.- Las empresas públicas son entidades que pertenecen al</w:t>
      </w:r>
      <w:r>
        <w:rPr>
          <w:rFonts w:ascii="Times New Roman" w:hAnsi="Times New Roman" w:cs="Times New Roman"/>
          <w:i/>
          <w:sz w:val="24"/>
          <w:szCs w:val="24"/>
        </w:rPr>
        <w:t xml:space="preserve"> </w:t>
      </w:r>
      <w:r w:rsidRPr="00A02884">
        <w:rPr>
          <w:rFonts w:ascii="Times New Roman" w:hAnsi="Times New Roman" w:cs="Times New Roman"/>
          <w:i/>
          <w:sz w:val="24"/>
          <w:szCs w:val="24"/>
        </w:rPr>
        <w:t>Estado en los términos que establece la Constitución de la República, personas</w:t>
      </w:r>
      <w:r>
        <w:rPr>
          <w:rFonts w:ascii="Times New Roman" w:hAnsi="Times New Roman" w:cs="Times New Roman"/>
          <w:i/>
          <w:sz w:val="24"/>
          <w:szCs w:val="24"/>
        </w:rPr>
        <w:t xml:space="preserve"> </w:t>
      </w:r>
      <w:r w:rsidRPr="00A02884">
        <w:rPr>
          <w:rFonts w:ascii="Times New Roman" w:hAnsi="Times New Roman" w:cs="Times New Roman"/>
          <w:i/>
          <w:sz w:val="24"/>
          <w:szCs w:val="24"/>
        </w:rPr>
        <w:t>jurídicas de derecho público, con patrimonio propio, dotadas de autonomía</w:t>
      </w:r>
      <w:r>
        <w:rPr>
          <w:rFonts w:ascii="Times New Roman" w:hAnsi="Times New Roman" w:cs="Times New Roman"/>
          <w:i/>
          <w:sz w:val="24"/>
          <w:szCs w:val="24"/>
        </w:rPr>
        <w:t xml:space="preserve"> </w:t>
      </w:r>
      <w:r w:rsidRPr="00A02884">
        <w:rPr>
          <w:rFonts w:ascii="Times New Roman" w:hAnsi="Times New Roman" w:cs="Times New Roman"/>
          <w:i/>
          <w:sz w:val="24"/>
          <w:szCs w:val="24"/>
        </w:rPr>
        <w:t>presupuestaria, financiera, económi</w:t>
      </w:r>
      <w:r>
        <w:rPr>
          <w:rFonts w:ascii="Times New Roman" w:hAnsi="Times New Roman" w:cs="Times New Roman"/>
          <w:i/>
          <w:sz w:val="24"/>
          <w:szCs w:val="24"/>
        </w:rPr>
        <w:t>ca, administrativa y de gestión..</w:t>
      </w:r>
      <w:r w:rsidRPr="00A02884">
        <w:rPr>
          <w:rFonts w:ascii="Times New Roman" w:hAnsi="Times New Roman" w:cs="Times New Roman"/>
          <w:i/>
          <w:sz w:val="24"/>
          <w:szCs w:val="24"/>
        </w:rPr>
        <w:t>.</w:t>
      </w:r>
      <w:r>
        <w:rPr>
          <w:rFonts w:ascii="Times New Roman" w:hAnsi="Times New Roman" w:cs="Times New Roman"/>
          <w:i/>
          <w:sz w:val="24"/>
          <w:szCs w:val="24"/>
        </w:rPr>
        <w:t>”;</w:t>
      </w:r>
    </w:p>
    <w:p w:rsidR="00EB3F13" w:rsidRDefault="00EB3F13" w:rsidP="00EB3F13">
      <w:pPr>
        <w:pStyle w:val="Sinespaciado"/>
        <w:spacing w:line="276" w:lineRule="auto"/>
        <w:jc w:val="both"/>
        <w:rPr>
          <w:rFonts w:ascii="Times New Roman" w:hAnsi="Times New Roman" w:cs="Times New Roman"/>
          <w:i/>
          <w:sz w:val="24"/>
          <w:szCs w:val="24"/>
        </w:rPr>
      </w:pPr>
    </w:p>
    <w:p w:rsidR="00EB3F13" w:rsidRDefault="00EB3F13" w:rsidP="00EB3F13">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6 y 7 (letra b) de cuerpo legal antes invocado</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 respectivamente contienen: “</w:t>
      </w:r>
      <w:r w:rsidRPr="00A725BA">
        <w:rPr>
          <w:rFonts w:ascii="Times New Roman" w:hAnsi="Times New Roman" w:cs="Times New Roman"/>
          <w:i/>
          <w:sz w:val="24"/>
          <w:szCs w:val="24"/>
        </w:rPr>
        <w:t>Art. 6.-</w:t>
      </w:r>
      <w:r>
        <w:rPr>
          <w:rFonts w:ascii="Times New Roman" w:hAnsi="Times New Roman" w:cs="Times New Roman"/>
          <w:sz w:val="24"/>
          <w:szCs w:val="24"/>
        </w:rPr>
        <w:t xml:space="preserve"> </w:t>
      </w:r>
      <w:r w:rsidRPr="00A725BA">
        <w:rPr>
          <w:rFonts w:ascii="Times New Roman" w:hAnsi="Times New Roman" w:cs="Times New Roman"/>
          <w:i/>
          <w:sz w:val="24"/>
          <w:szCs w:val="24"/>
        </w:rPr>
        <w:t>Organización empresarial.- Son órganos de dirección y administración de</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públicas:</w:t>
      </w:r>
      <w:r>
        <w:rPr>
          <w:rFonts w:ascii="Times New Roman" w:hAnsi="Times New Roman" w:cs="Times New Roman"/>
          <w:i/>
          <w:sz w:val="24"/>
          <w:szCs w:val="24"/>
        </w:rPr>
        <w:t xml:space="preserve"> </w:t>
      </w:r>
      <w:r w:rsidRPr="00A725BA">
        <w:rPr>
          <w:rFonts w:ascii="Times New Roman" w:hAnsi="Times New Roman" w:cs="Times New Roman"/>
          <w:i/>
          <w:sz w:val="24"/>
          <w:szCs w:val="24"/>
        </w:rPr>
        <w:t>1. El Directorio; y,</w:t>
      </w:r>
      <w:r>
        <w:rPr>
          <w:rFonts w:ascii="Times New Roman" w:hAnsi="Times New Roman" w:cs="Times New Roman"/>
          <w:i/>
          <w:sz w:val="24"/>
          <w:szCs w:val="24"/>
        </w:rPr>
        <w:t xml:space="preserve"> </w:t>
      </w:r>
      <w:r w:rsidRPr="00A725BA">
        <w:rPr>
          <w:rFonts w:ascii="Times New Roman" w:hAnsi="Times New Roman" w:cs="Times New Roman"/>
          <w:i/>
          <w:sz w:val="24"/>
          <w:szCs w:val="24"/>
        </w:rPr>
        <w:t>2. La Gerencia General.</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contarán con las unidades requerid</w:t>
      </w:r>
      <w:r>
        <w:rPr>
          <w:rFonts w:ascii="Times New Roman" w:hAnsi="Times New Roman" w:cs="Times New Roman"/>
          <w:i/>
          <w:sz w:val="24"/>
          <w:szCs w:val="24"/>
        </w:rPr>
        <w:t>as para su desarrollo y gestión</w:t>
      </w:r>
      <w:r w:rsidRPr="00A02884">
        <w:rPr>
          <w:rFonts w:ascii="Times New Roman" w:hAnsi="Times New Roman" w:cs="Times New Roman"/>
          <w:i/>
          <w:sz w:val="24"/>
          <w:szCs w:val="24"/>
        </w:rPr>
        <w:t>.</w:t>
      </w:r>
      <w:r>
        <w:rPr>
          <w:rFonts w:ascii="Times New Roman" w:hAnsi="Times New Roman" w:cs="Times New Roman"/>
          <w:i/>
          <w:sz w:val="24"/>
          <w:szCs w:val="24"/>
        </w:rPr>
        <w:t>”; y “</w:t>
      </w:r>
      <w:r w:rsidRPr="00A725BA">
        <w:rPr>
          <w:rFonts w:ascii="Times New Roman" w:hAnsi="Times New Roman" w:cs="Times New Roman"/>
          <w:i/>
          <w:sz w:val="24"/>
          <w:szCs w:val="24"/>
        </w:rPr>
        <w:t>Art. 7.- Integración.- El Directorio de las empresas estará integrado por:</w:t>
      </w:r>
      <w:r>
        <w:rPr>
          <w:rFonts w:ascii="Times New Roman" w:hAnsi="Times New Roman" w:cs="Times New Roman"/>
          <w:i/>
          <w:sz w:val="24"/>
          <w:szCs w:val="24"/>
        </w:rPr>
        <w:t xml:space="preserve"> </w:t>
      </w:r>
      <w:r w:rsidRPr="00A725BA">
        <w:rPr>
          <w:rFonts w:ascii="Times New Roman" w:hAnsi="Times New Roman" w:cs="Times New Roman"/>
          <w:i/>
          <w:sz w:val="24"/>
          <w:szCs w:val="24"/>
        </w:rPr>
        <w:t>b) Para el caso de las empresas públicas creadas por los gobiernos autónomos</w:t>
      </w:r>
      <w:r>
        <w:rPr>
          <w:rFonts w:ascii="Times New Roman" w:hAnsi="Times New Roman" w:cs="Times New Roman"/>
          <w:i/>
          <w:sz w:val="24"/>
          <w:szCs w:val="24"/>
        </w:rPr>
        <w:t xml:space="preserve"> </w:t>
      </w:r>
      <w:r w:rsidRPr="00A725BA">
        <w:rPr>
          <w:rFonts w:ascii="Times New Roman" w:hAnsi="Times New Roman" w:cs="Times New Roman"/>
          <w:i/>
          <w:sz w:val="24"/>
          <w:szCs w:val="24"/>
        </w:rPr>
        <w:t>descentralizados o para las creadas entre la Función Ejecutiva y los gobiernos</w:t>
      </w:r>
      <w:r>
        <w:rPr>
          <w:rFonts w:ascii="Times New Roman" w:hAnsi="Times New Roman" w:cs="Times New Roman"/>
          <w:i/>
          <w:sz w:val="24"/>
          <w:szCs w:val="24"/>
        </w:rPr>
        <w:t xml:space="preserve"> </w:t>
      </w:r>
      <w:r w:rsidRPr="00A725BA">
        <w:rPr>
          <w:rFonts w:ascii="Times New Roman" w:hAnsi="Times New Roman" w:cs="Times New Roman"/>
          <w:i/>
          <w:sz w:val="24"/>
          <w:szCs w:val="24"/>
        </w:rPr>
        <w:t xml:space="preserve">autónomos </w:t>
      </w:r>
      <w:r w:rsidRPr="00A725BA">
        <w:rPr>
          <w:rFonts w:ascii="Times New Roman" w:hAnsi="Times New Roman" w:cs="Times New Roman"/>
          <w:i/>
          <w:sz w:val="24"/>
          <w:szCs w:val="24"/>
        </w:rPr>
        <w:lastRenderedPageBreak/>
        <w:t>descentralizados, el Directorio estará conformado por el número de</w:t>
      </w:r>
      <w:r>
        <w:rPr>
          <w:rFonts w:ascii="Times New Roman" w:hAnsi="Times New Roman" w:cs="Times New Roman"/>
          <w:i/>
          <w:sz w:val="24"/>
          <w:szCs w:val="24"/>
        </w:rPr>
        <w:t xml:space="preserve"> </w:t>
      </w:r>
      <w:r w:rsidRPr="00A725BA">
        <w:rPr>
          <w:rFonts w:ascii="Times New Roman" w:hAnsi="Times New Roman" w:cs="Times New Roman"/>
          <w:i/>
          <w:sz w:val="24"/>
          <w:szCs w:val="24"/>
        </w:rPr>
        <w:t>miembros que se establezca en el acto normativo de creación, el que también</w:t>
      </w:r>
      <w:r>
        <w:rPr>
          <w:rFonts w:ascii="Times New Roman" w:hAnsi="Times New Roman" w:cs="Times New Roman"/>
          <w:i/>
          <w:sz w:val="24"/>
          <w:szCs w:val="24"/>
        </w:rPr>
        <w:t xml:space="preserve"> </w:t>
      </w:r>
      <w:r w:rsidRPr="00A725BA">
        <w:rPr>
          <w:rFonts w:ascii="Times New Roman" w:hAnsi="Times New Roman" w:cs="Times New Roman"/>
          <w:i/>
          <w:sz w:val="24"/>
          <w:szCs w:val="24"/>
        </w:rPr>
        <w:t>considerará los aspectos relativos a los requisitos y periodo.</w:t>
      </w:r>
      <w:r>
        <w:rPr>
          <w:rFonts w:ascii="Times New Roman" w:hAnsi="Times New Roman" w:cs="Times New Roman"/>
          <w:i/>
          <w:sz w:val="24"/>
          <w:szCs w:val="24"/>
        </w:rPr>
        <w:t xml:space="preserve">...”; </w:t>
      </w:r>
    </w:p>
    <w:p w:rsidR="00EB3F13" w:rsidRDefault="00EB3F13" w:rsidP="00EB3F13">
      <w:pPr>
        <w:pStyle w:val="Sinespaciado"/>
        <w:spacing w:line="276" w:lineRule="auto"/>
        <w:jc w:val="both"/>
        <w:rPr>
          <w:rFonts w:ascii="Times New Roman" w:hAnsi="Times New Roman" w:cs="Times New Roman"/>
          <w:i/>
          <w:sz w:val="24"/>
          <w:szCs w:val="24"/>
        </w:rPr>
      </w:pPr>
    </w:p>
    <w:p w:rsidR="00EB3F13" w:rsidRDefault="00EB3F13" w:rsidP="00EB3F13">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10 y 11.4 de la normativa invocada</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 respectivamente preceptúan: “</w:t>
      </w:r>
      <w:r w:rsidRPr="00C538B5">
        <w:rPr>
          <w:rFonts w:ascii="Times New Roman" w:hAnsi="Times New Roman" w:cs="Times New Roman"/>
          <w:i/>
          <w:sz w:val="24"/>
          <w:szCs w:val="24"/>
        </w:rPr>
        <w:t>Art. 10.- Gerente General.- La o el Gerente General de la empresa pública será</w:t>
      </w:r>
      <w:r>
        <w:rPr>
          <w:rFonts w:ascii="Times New Roman" w:hAnsi="Times New Roman" w:cs="Times New Roman"/>
          <w:i/>
          <w:sz w:val="24"/>
          <w:szCs w:val="24"/>
        </w:rPr>
        <w:t xml:space="preserve"> </w:t>
      </w:r>
      <w:r w:rsidRPr="00C538B5">
        <w:rPr>
          <w:rFonts w:ascii="Times New Roman" w:hAnsi="Times New Roman" w:cs="Times New Roman"/>
          <w:i/>
          <w:sz w:val="24"/>
          <w:szCs w:val="24"/>
        </w:rPr>
        <w:t>designado por el Directorio, de fuera de su seno. Ejercerá la representación legal,</w:t>
      </w:r>
      <w:r>
        <w:rPr>
          <w:rFonts w:ascii="Times New Roman" w:hAnsi="Times New Roman" w:cs="Times New Roman"/>
          <w:i/>
          <w:sz w:val="24"/>
          <w:szCs w:val="24"/>
        </w:rPr>
        <w:t xml:space="preserve"> </w:t>
      </w:r>
      <w:r w:rsidRPr="00C538B5">
        <w:rPr>
          <w:rFonts w:ascii="Times New Roman" w:hAnsi="Times New Roman" w:cs="Times New Roman"/>
          <w:i/>
          <w:sz w:val="24"/>
          <w:szCs w:val="24"/>
        </w:rPr>
        <w:t>judicial y extrajudicial de la empresa y será en consecuencia el responsable de la</w:t>
      </w:r>
      <w:r>
        <w:rPr>
          <w:rFonts w:ascii="Times New Roman" w:hAnsi="Times New Roman" w:cs="Times New Roman"/>
          <w:i/>
          <w:sz w:val="24"/>
          <w:szCs w:val="24"/>
        </w:rPr>
        <w:t xml:space="preserve"> </w:t>
      </w:r>
      <w:r w:rsidRPr="00C538B5">
        <w:rPr>
          <w:rFonts w:ascii="Times New Roman" w:hAnsi="Times New Roman" w:cs="Times New Roman"/>
          <w:i/>
          <w:sz w:val="24"/>
          <w:szCs w:val="24"/>
        </w:rPr>
        <w:t>gestión empresarial, administrativa, económica, financiera, comercial, técnica y</w:t>
      </w:r>
      <w:r>
        <w:rPr>
          <w:rFonts w:ascii="Times New Roman" w:hAnsi="Times New Roman" w:cs="Times New Roman"/>
          <w:i/>
          <w:sz w:val="24"/>
          <w:szCs w:val="24"/>
        </w:rPr>
        <w:t xml:space="preserve"> </w:t>
      </w:r>
      <w:r w:rsidRPr="00C538B5">
        <w:rPr>
          <w:rFonts w:ascii="Times New Roman" w:hAnsi="Times New Roman" w:cs="Times New Roman"/>
          <w:i/>
          <w:sz w:val="24"/>
          <w:szCs w:val="24"/>
        </w:rPr>
        <w:t>operativa. Deberá dedicarse de forma exclusiva y a tiempo completo a las labores</w:t>
      </w:r>
      <w:r>
        <w:rPr>
          <w:rFonts w:ascii="Times New Roman" w:hAnsi="Times New Roman" w:cs="Times New Roman"/>
          <w:i/>
          <w:sz w:val="24"/>
          <w:szCs w:val="24"/>
        </w:rPr>
        <w:t xml:space="preserve"> </w:t>
      </w:r>
      <w:r w:rsidRPr="00C538B5">
        <w:rPr>
          <w:rFonts w:ascii="Times New Roman" w:hAnsi="Times New Roman" w:cs="Times New Roman"/>
          <w:i/>
          <w:sz w:val="24"/>
          <w:szCs w:val="24"/>
        </w:rPr>
        <w:t>inherentes a su cargo, con la salvedad establecida en la Constitución de la</w:t>
      </w:r>
      <w:r>
        <w:rPr>
          <w:rFonts w:ascii="Times New Roman" w:hAnsi="Times New Roman" w:cs="Times New Roman"/>
          <w:i/>
          <w:sz w:val="24"/>
          <w:szCs w:val="24"/>
        </w:rPr>
        <w:t xml:space="preserve"> República.</w:t>
      </w:r>
      <w:r w:rsidRPr="00C538B5">
        <w:rPr>
          <w:rFonts w:ascii="Times New Roman" w:hAnsi="Times New Roman" w:cs="Times New Roman"/>
          <w:i/>
          <w:sz w:val="24"/>
          <w:szCs w:val="24"/>
        </w:rPr>
        <w:t>.</w:t>
      </w:r>
      <w:r w:rsidRPr="00A02884">
        <w:rPr>
          <w:rFonts w:ascii="Times New Roman" w:hAnsi="Times New Roman" w:cs="Times New Roman"/>
          <w:i/>
          <w:sz w:val="24"/>
          <w:szCs w:val="24"/>
        </w:rPr>
        <w:t>.</w:t>
      </w:r>
      <w:r>
        <w:rPr>
          <w:rFonts w:ascii="Times New Roman" w:hAnsi="Times New Roman" w:cs="Times New Roman"/>
          <w:i/>
          <w:sz w:val="24"/>
          <w:szCs w:val="24"/>
        </w:rPr>
        <w:t>”; y “</w:t>
      </w:r>
      <w:r w:rsidRPr="00C538B5">
        <w:rPr>
          <w:rFonts w:ascii="Times New Roman" w:hAnsi="Times New Roman" w:cs="Times New Roman"/>
          <w:i/>
          <w:sz w:val="24"/>
          <w:szCs w:val="24"/>
        </w:rPr>
        <w:t>Art. 11.- Deberes y atribuciones del Gerente General.- El Gerente General, como</w:t>
      </w:r>
      <w:r>
        <w:rPr>
          <w:rFonts w:ascii="Times New Roman" w:hAnsi="Times New Roman" w:cs="Times New Roman"/>
          <w:i/>
          <w:sz w:val="24"/>
          <w:szCs w:val="24"/>
        </w:rPr>
        <w:t xml:space="preserve"> </w:t>
      </w:r>
      <w:r w:rsidRPr="00C538B5">
        <w:rPr>
          <w:rFonts w:ascii="Times New Roman" w:hAnsi="Times New Roman" w:cs="Times New Roman"/>
          <w:i/>
          <w:sz w:val="24"/>
          <w:szCs w:val="24"/>
        </w:rPr>
        <w:t>responsable de la administración y gestión de la empresa pública, tendrá los</w:t>
      </w:r>
      <w:r>
        <w:rPr>
          <w:rFonts w:ascii="Times New Roman" w:hAnsi="Times New Roman" w:cs="Times New Roman"/>
          <w:i/>
          <w:sz w:val="24"/>
          <w:szCs w:val="24"/>
        </w:rPr>
        <w:t xml:space="preserve"> </w:t>
      </w:r>
      <w:r w:rsidRPr="00C538B5">
        <w:rPr>
          <w:rFonts w:ascii="Times New Roman" w:hAnsi="Times New Roman" w:cs="Times New Roman"/>
          <w:i/>
          <w:sz w:val="24"/>
          <w:szCs w:val="24"/>
        </w:rPr>
        <w:t>siguientes deberes y atribuciones:</w:t>
      </w:r>
      <w:r>
        <w:rPr>
          <w:rFonts w:ascii="Times New Roman" w:hAnsi="Times New Roman" w:cs="Times New Roman"/>
          <w:i/>
          <w:sz w:val="24"/>
          <w:szCs w:val="24"/>
        </w:rPr>
        <w:t xml:space="preserve"> </w:t>
      </w:r>
      <w:r w:rsidRPr="00C538B5">
        <w:rPr>
          <w:rFonts w:ascii="Times New Roman" w:hAnsi="Times New Roman" w:cs="Times New Roman"/>
          <w:i/>
          <w:sz w:val="24"/>
          <w:szCs w:val="24"/>
        </w:rPr>
        <w:t>4. Administrar la empresa pública, velar por su eficiencia empresarial e informar</w:t>
      </w:r>
      <w:r>
        <w:rPr>
          <w:rFonts w:ascii="Times New Roman" w:hAnsi="Times New Roman" w:cs="Times New Roman"/>
          <w:i/>
          <w:sz w:val="24"/>
          <w:szCs w:val="24"/>
        </w:rPr>
        <w:t xml:space="preserve"> </w:t>
      </w:r>
      <w:r w:rsidRPr="00C538B5">
        <w:rPr>
          <w:rFonts w:ascii="Times New Roman" w:hAnsi="Times New Roman" w:cs="Times New Roman"/>
          <w:i/>
          <w:sz w:val="24"/>
          <w:szCs w:val="24"/>
        </w:rPr>
        <w:t>al Directorio trimestralmente o cuando sea solicitado por éste, sobre los</w:t>
      </w:r>
      <w:r>
        <w:rPr>
          <w:rFonts w:ascii="Times New Roman" w:hAnsi="Times New Roman" w:cs="Times New Roman"/>
          <w:i/>
          <w:sz w:val="24"/>
          <w:szCs w:val="24"/>
        </w:rPr>
        <w:t xml:space="preserve"> </w:t>
      </w:r>
      <w:r w:rsidRPr="00C538B5">
        <w:rPr>
          <w:rFonts w:ascii="Times New Roman" w:hAnsi="Times New Roman" w:cs="Times New Roman"/>
          <w:i/>
          <w:sz w:val="24"/>
          <w:szCs w:val="24"/>
        </w:rPr>
        <w:t>resultados de la gestión, de , aplicación de las políticas y de los resultados de</w:t>
      </w:r>
      <w:r>
        <w:rPr>
          <w:rFonts w:ascii="Times New Roman" w:hAnsi="Times New Roman" w:cs="Times New Roman"/>
          <w:i/>
          <w:sz w:val="24"/>
          <w:szCs w:val="24"/>
        </w:rPr>
        <w:t xml:space="preserve"> </w:t>
      </w:r>
      <w:r w:rsidRPr="00C538B5">
        <w:rPr>
          <w:rFonts w:ascii="Times New Roman" w:hAnsi="Times New Roman" w:cs="Times New Roman"/>
          <w:i/>
          <w:sz w:val="24"/>
          <w:szCs w:val="24"/>
        </w:rPr>
        <w:t>los planes, proyectos y presupuesto</w:t>
      </w:r>
      <w:r>
        <w:rPr>
          <w:rFonts w:ascii="Times New Roman" w:hAnsi="Times New Roman" w:cs="Times New Roman"/>
          <w:i/>
          <w:sz w:val="24"/>
          <w:szCs w:val="24"/>
        </w:rPr>
        <w:t xml:space="preserve">s, en ejecución o ya ejecutados.”; </w:t>
      </w:r>
    </w:p>
    <w:p w:rsidR="00EB3F13" w:rsidRDefault="00EB3F13" w:rsidP="00EB3F13">
      <w:pPr>
        <w:pStyle w:val="Sinespaciado"/>
        <w:spacing w:line="276" w:lineRule="auto"/>
        <w:jc w:val="both"/>
        <w:rPr>
          <w:rFonts w:ascii="Times New Roman" w:hAnsi="Times New Roman" w:cs="Times New Roman"/>
          <w:i/>
          <w:sz w:val="24"/>
          <w:szCs w:val="24"/>
        </w:rPr>
      </w:pPr>
    </w:p>
    <w:p w:rsidR="00EB3F13" w:rsidRPr="00A515C5" w:rsidRDefault="00EB3F13" w:rsidP="00EB3F13">
      <w:pPr>
        <w:pStyle w:val="Sinespaciado"/>
        <w:spacing w:line="276" w:lineRule="auto"/>
        <w:jc w:val="both"/>
        <w:rPr>
          <w:rFonts w:ascii="Times New Roman" w:hAnsi="Times New Roman" w:cs="Times New Roman"/>
          <w:i/>
          <w:sz w:val="24"/>
          <w:szCs w:val="24"/>
        </w:rPr>
      </w:pPr>
      <w:r w:rsidRPr="00A515C5">
        <w:rPr>
          <w:rFonts w:ascii="Times New Roman" w:hAnsi="Times New Roman" w:cs="Times New Roman"/>
          <w:b/>
          <w:sz w:val="24"/>
          <w:szCs w:val="24"/>
        </w:rPr>
        <w:t>Que,</w:t>
      </w:r>
      <w:r w:rsidRPr="00A515C5">
        <w:rPr>
          <w:rFonts w:ascii="Times New Roman" w:hAnsi="Times New Roman" w:cs="Times New Roman"/>
          <w:sz w:val="24"/>
          <w:szCs w:val="24"/>
        </w:rPr>
        <w:t xml:space="preserve"> </w:t>
      </w:r>
      <w:r>
        <w:rPr>
          <w:rFonts w:ascii="Times New Roman" w:hAnsi="Times New Roman" w:cs="Times New Roman"/>
          <w:sz w:val="24"/>
          <w:szCs w:val="24"/>
        </w:rPr>
        <w:t>las letras</w:t>
      </w:r>
      <w:r w:rsidRPr="00A515C5">
        <w:rPr>
          <w:rFonts w:ascii="Times New Roman" w:hAnsi="Times New Roman" w:cs="Times New Roman"/>
          <w:sz w:val="24"/>
          <w:szCs w:val="24"/>
        </w:rPr>
        <w:t xml:space="preserve"> a) y c) del Art. 22 de la Ley Orgánica del Servicio Público establece</w:t>
      </w:r>
      <w:r>
        <w:rPr>
          <w:rFonts w:ascii="Times New Roman" w:hAnsi="Times New Roman" w:cs="Times New Roman"/>
          <w:sz w:val="24"/>
          <w:szCs w:val="24"/>
        </w:rPr>
        <w:t>n</w:t>
      </w:r>
      <w:r w:rsidRPr="00A515C5">
        <w:rPr>
          <w:rFonts w:ascii="Times New Roman" w:hAnsi="Times New Roman" w:cs="Times New Roman"/>
          <w:sz w:val="24"/>
          <w:szCs w:val="24"/>
        </w:rPr>
        <w:t xml:space="preserve">: </w:t>
      </w:r>
      <w:r w:rsidRPr="00A515C5">
        <w:rPr>
          <w:rFonts w:ascii="Times New Roman" w:hAnsi="Times New Roman" w:cs="Times New Roman"/>
          <w:i/>
          <w:sz w:val="24"/>
          <w:szCs w:val="24"/>
        </w:rPr>
        <w:t xml:space="preserve">Son deberes de las y los servidores públicos: a) Respetar, cumplir y hacer cumplir la Constitución de la República, leyes Reglamentos y más disposiciones expedidas de acuerdo con la ley; c) </w:t>
      </w:r>
      <w:r>
        <w:rPr>
          <w:rFonts w:ascii="Times New Roman" w:hAnsi="Times New Roman" w:cs="Times New Roman"/>
          <w:i/>
          <w:sz w:val="24"/>
          <w:szCs w:val="24"/>
        </w:rPr>
        <w:t>C</w:t>
      </w:r>
      <w:r w:rsidRPr="00A515C5">
        <w:rPr>
          <w:rFonts w:ascii="Times New Roman" w:hAnsi="Times New Roman" w:cs="Times New Roman"/>
          <w:i/>
          <w:sz w:val="24"/>
          <w:szCs w:val="24"/>
        </w:rPr>
        <w:t>umplir de manera obligatoria la jornada de trabajo legalmente establecida, de conformidad con sus disposiciones y las normas secundarias correspondientes</w:t>
      </w:r>
      <w:r>
        <w:rPr>
          <w:rFonts w:ascii="Times New Roman" w:hAnsi="Times New Roman" w:cs="Times New Roman"/>
          <w:i/>
          <w:sz w:val="24"/>
          <w:szCs w:val="24"/>
        </w:rPr>
        <w:t>;</w:t>
      </w:r>
    </w:p>
    <w:p w:rsidR="00EB3F13" w:rsidRDefault="00EB3F13" w:rsidP="00EB3F13">
      <w:pPr>
        <w:pStyle w:val="Sinespaciado"/>
        <w:spacing w:line="276" w:lineRule="auto"/>
        <w:jc w:val="both"/>
        <w:rPr>
          <w:rFonts w:ascii="Times New Roman" w:hAnsi="Times New Roman" w:cs="Times New Roman"/>
          <w:i/>
          <w:sz w:val="24"/>
          <w:szCs w:val="24"/>
        </w:rPr>
      </w:pPr>
    </w:p>
    <w:p w:rsidR="00EB3F13" w:rsidRDefault="00EB3F13" w:rsidP="00EB3F13">
      <w:pPr>
        <w:pStyle w:val="Sinespaciado"/>
        <w:spacing w:line="276" w:lineRule="auto"/>
        <w:jc w:val="both"/>
        <w:rPr>
          <w:rFonts w:ascii="Times New Roman" w:hAnsi="Times New Roman" w:cs="Times New Roman"/>
          <w:i/>
          <w:sz w:val="24"/>
          <w:szCs w:val="24"/>
          <w:lang w:val="es-EC"/>
        </w:rPr>
      </w:pPr>
      <w:r w:rsidRPr="00C538B5">
        <w:rPr>
          <w:rFonts w:ascii="Times New Roman" w:hAnsi="Times New Roman" w:cs="Times New Roman"/>
          <w:b/>
          <w:sz w:val="24"/>
          <w:szCs w:val="24"/>
          <w:lang w:val="es-EC"/>
        </w:rPr>
        <w:t>Que</w:t>
      </w:r>
      <w:r w:rsidRPr="00C538B5">
        <w:rPr>
          <w:rFonts w:ascii="Times New Roman" w:hAnsi="Times New Roman" w:cs="Times New Roman"/>
          <w:sz w:val="24"/>
          <w:szCs w:val="24"/>
          <w:lang w:val="es-EC"/>
        </w:rPr>
        <w:t xml:space="preserve">, el primer inciso del Art. 142 del Código Orgánico de Organización Territorial, Autonomías y Descentralización que manifiesta: </w:t>
      </w:r>
      <w:r w:rsidRPr="00C538B5">
        <w:rPr>
          <w:rFonts w:ascii="Times New Roman" w:hAnsi="Times New Roman" w:cs="Times New Roman"/>
          <w:i/>
          <w:sz w:val="24"/>
          <w:szCs w:val="24"/>
          <w:lang w:val="es-EC"/>
        </w:rPr>
        <w:t>“</w:t>
      </w:r>
      <w:r w:rsidRPr="00C538B5">
        <w:rPr>
          <w:rFonts w:ascii="Times New Roman" w:hAnsi="Times New Roman" w:cs="Times New Roman"/>
          <w:i/>
          <w:sz w:val="24"/>
          <w:szCs w:val="24"/>
        </w:rPr>
        <w:t>Art. 142.</w:t>
      </w:r>
      <w:r w:rsidRPr="00C538B5">
        <w:rPr>
          <w:rFonts w:ascii="Times New Roman" w:hAnsi="Times New Roman" w:cs="Times New Roman"/>
          <w:bCs/>
          <w:i/>
          <w:sz w:val="24"/>
          <w:szCs w:val="24"/>
        </w:rPr>
        <w:t>- Ejercicio de la competencia de registro de la propiedad.-</w:t>
      </w:r>
      <w:r>
        <w:rPr>
          <w:rFonts w:ascii="Times New Roman" w:hAnsi="Times New Roman" w:cs="Times New Roman"/>
          <w:b/>
          <w:bCs/>
          <w:i/>
          <w:sz w:val="24"/>
          <w:szCs w:val="24"/>
        </w:rPr>
        <w:t xml:space="preserve"> </w:t>
      </w:r>
      <w:r w:rsidRPr="00C538B5">
        <w:rPr>
          <w:rFonts w:ascii="Times New Roman" w:hAnsi="Times New Roman" w:cs="Times New Roman"/>
          <w:i/>
          <w:sz w:val="24"/>
          <w:szCs w:val="24"/>
          <w:lang w:val="es-EC"/>
        </w:rPr>
        <w:t>La administración de los registros de la propiedad de cada cantón, corresponde a los gobiernos autónomos descentralizados municipales. El sistema público nacional de registro de la propiedad corresponde al gobierno central y su administración se ejercerá de manera concurrente con los Gobiernos Autónomos Descentralizados Municipales de acuerdo con lo que disponga a la ley que organice este registro…”</w:t>
      </w:r>
      <w:r>
        <w:rPr>
          <w:rFonts w:ascii="Times New Roman" w:hAnsi="Times New Roman" w:cs="Times New Roman"/>
          <w:i/>
          <w:sz w:val="24"/>
          <w:szCs w:val="24"/>
          <w:lang w:val="es-EC"/>
        </w:rPr>
        <w:t>;</w:t>
      </w:r>
    </w:p>
    <w:p w:rsidR="00EB3F13" w:rsidRDefault="00EB3F13" w:rsidP="00EB3F13">
      <w:pPr>
        <w:pStyle w:val="Sinespaciado"/>
        <w:spacing w:line="276" w:lineRule="auto"/>
        <w:jc w:val="both"/>
        <w:rPr>
          <w:rFonts w:ascii="Times New Roman" w:hAnsi="Times New Roman" w:cs="Times New Roman"/>
          <w:i/>
          <w:sz w:val="24"/>
          <w:szCs w:val="24"/>
          <w:lang w:val="es-EC"/>
        </w:rPr>
      </w:pPr>
    </w:p>
    <w:p w:rsidR="009D2BAF" w:rsidRDefault="009D2BAF" w:rsidP="009D2BAF">
      <w:pPr>
        <w:pStyle w:val="Sinespaciado"/>
        <w:spacing w:line="276" w:lineRule="auto"/>
        <w:jc w:val="both"/>
        <w:rPr>
          <w:rFonts w:ascii="Times New Roman" w:hAnsi="Times New Roman" w:cs="Times New Roman"/>
          <w:sz w:val="24"/>
          <w:szCs w:val="24"/>
        </w:rPr>
      </w:pPr>
      <w:r w:rsidRPr="009D2BAF">
        <w:rPr>
          <w:rFonts w:ascii="Times New Roman" w:hAnsi="Times New Roman" w:cs="Times New Roman"/>
          <w:b/>
          <w:sz w:val="24"/>
          <w:szCs w:val="24"/>
        </w:rPr>
        <w:t>Que,</w:t>
      </w:r>
      <w:r w:rsidRPr="009D2BAF">
        <w:rPr>
          <w:rFonts w:ascii="Times New Roman" w:hAnsi="Times New Roman" w:cs="Times New Roman"/>
          <w:sz w:val="24"/>
          <w:szCs w:val="24"/>
        </w:rPr>
        <w:t xml:space="preserve"> el Código Orgánico de Planificación y Finanzas Públicas, menciona en el Art. 106, </w:t>
      </w:r>
      <w:r w:rsidRPr="009D2BAF">
        <w:rPr>
          <w:rFonts w:ascii="Times New Roman" w:hAnsi="Times New Roman" w:cs="Times New Roman"/>
          <w:i/>
          <w:sz w:val="24"/>
          <w:szCs w:val="24"/>
        </w:rPr>
        <w:t>“Normativa aplicable.- La aprobación del Presupuesto General del Estado se realizará en la forma y términos establecidos en la Constitución de la República. En caso de reelección presidencial, el Presidente reelecto enviará la proforma 30 días después de proclamados los resultados de la segunda vuelta.</w:t>
      </w:r>
      <w:r w:rsidRPr="009D2BAF">
        <w:rPr>
          <w:rFonts w:ascii="Times New Roman" w:hAnsi="Times New Roman" w:cs="Times New Roman"/>
          <w:i/>
          <w:sz w:val="24"/>
          <w:szCs w:val="24"/>
        </w:rPr>
        <w:br/>
      </w:r>
      <w:r w:rsidRPr="009D2BAF">
        <w:rPr>
          <w:rFonts w:ascii="Times New Roman" w:hAnsi="Times New Roman" w:cs="Times New Roman"/>
          <w:i/>
          <w:sz w:val="24"/>
          <w:szCs w:val="24"/>
        </w:rPr>
        <w:br/>
      </w:r>
      <w:r w:rsidRPr="009D2BAF">
        <w:rPr>
          <w:rFonts w:ascii="Times New Roman" w:hAnsi="Times New Roman" w:cs="Times New Roman"/>
          <w:i/>
          <w:sz w:val="24"/>
          <w:szCs w:val="24"/>
        </w:rPr>
        <w:lastRenderedPageBreak/>
        <w:t>En los gobiernos autónomos descentralizados, los plazos de aprobación de presupuesto del año en que se posesiona su máxima autoridad serán los mismos que establece la Constitución para el Presupuesto General del Estado y este código. Cada entidad y organismo que no forma parte del Presupuesto General del Estado deberá aprobar su presupuesto hasta el último día del año previo al cual se expida.”;</w:t>
      </w:r>
    </w:p>
    <w:p w:rsidR="009D2BAF" w:rsidRDefault="009D2BAF" w:rsidP="009D2BAF">
      <w:pPr>
        <w:pStyle w:val="Sinespaciado"/>
        <w:spacing w:line="276" w:lineRule="auto"/>
        <w:jc w:val="both"/>
        <w:rPr>
          <w:rFonts w:ascii="Times New Roman" w:hAnsi="Times New Roman" w:cs="Times New Roman"/>
          <w:sz w:val="24"/>
          <w:szCs w:val="24"/>
        </w:rPr>
      </w:pPr>
    </w:p>
    <w:p w:rsidR="009D2BAF" w:rsidRPr="009D2BAF" w:rsidRDefault="009D2BAF" w:rsidP="009D2BAF">
      <w:pPr>
        <w:pStyle w:val="Sinespaciado"/>
        <w:spacing w:line="276" w:lineRule="auto"/>
        <w:jc w:val="both"/>
        <w:rPr>
          <w:rFonts w:ascii="Times New Roman" w:hAnsi="Times New Roman" w:cs="Times New Roman"/>
          <w:i/>
          <w:sz w:val="24"/>
          <w:szCs w:val="24"/>
        </w:rPr>
      </w:pPr>
      <w:r w:rsidRPr="009D2BAF">
        <w:rPr>
          <w:rFonts w:ascii="Times New Roman" w:hAnsi="Times New Roman" w:cs="Times New Roman"/>
          <w:b/>
          <w:sz w:val="24"/>
          <w:szCs w:val="24"/>
        </w:rPr>
        <w:t>Que</w:t>
      </w:r>
      <w:r w:rsidRPr="009D2BAF">
        <w:rPr>
          <w:rFonts w:ascii="Times New Roman" w:hAnsi="Times New Roman" w:cs="Times New Roman"/>
          <w:sz w:val="24"/>
          <w:szCs w:val="24"/>
        </w:rPr>
        <w:t xml:space="preserve">, el </w:t>
      </w:r>
      <w:r>
        <w:rPr>
          <w:rFonts w:ascii="Times New Roman" w:hAnsi="Times New Roman" w:cs="Times New Roman"/>
          <w:sz w:val="24"/>
          <w:szCs w:val="24"/>
        </w:rPr>
        <w:t xml:space="preserve">primer inciso del </w:t>
      </w:r>
      <w:r w:rsidRPr="009D2BAF">
        <w:rPr>
          <w:rFonts w:ascii="Times New Roman" w:hAnsi="Times New Roman" w:cs="Times New Roman"/>
          <w:sz w:val="24"/>
          <w:szCs w:val="24"/>
        </w:rPr>
        <w:t xml:space="preserve">Art. 107 del Código Orgánico de Planificación y Finanzas Públicas, menciona </w:t>
      </w:r>
      <w:r w:rsidRPr="009D2BAF">
        <w:rPr>
          <w:rFonts w:ascii="Times New Roman" w:hAnsi="Times New Roman" w:cs="Times New Roman"/>
          <w:i/>
          <w:sz w:val="24"/>
          <w:szCs w:val="24"/>
        </w:rPr>
        <w:t>“Hasta que se apruebe el Presupuesto General del Estado del año en que se posesiona la o el Presidente de la República, regirá el presupuesto codificado al 31 de diciembre del año anterior. En el resto de presupuestos del sector público, a excepción de los Gobiernos Autónomos Descentralizados, se aplicará esta misma norma.”;</w:t>
      </w:r>
    </w:p>
    <w:p w:rsidR="009D2BAF" w:rsidRPr="009D2BAF" w:rsidRDefault="009D2BAF" w:rsidP="009D2BAF">
      <w:pPr>
        <w:pStyle w:val="Sinespaciado"/>
        <w:spacing w:line="276" w:lineRule="auto"/>
        <w:jc w:val="both"/>
        <w:rPr>
          <w:rFonts w:ascii="Times New Roman" w:hAnsi="Times New Roman" w:cs="Times New Roman"/>
          <w:i/>
          <w:sz w:val="24"/>
          <w:szCs w:val="24"/>
        </w:rPr>
      </w:pPr>
    </w:p>
    <w:p w:rsidR="009D2BAF" w:rsidRPr="009D2BAF" w:rsidRDefault="009D2BAF" w:rsidP="009D2BAF">
      <w:pPr>
        <w:pStyle w:val="Sinespaciado"/>
        <w:jc w:val="both"/>
        <w:rPr>
          <w:rFonts w:ascii="Times New Roman" w:hAnsi="Times New Roman" w:cs="Times New Roman"/>
          <w:i/>
          <w:sz w:val="24"/>
          <w:szCs w:val="24"/>
        </w:rPr>
      </w:pPr>
      <w:r w:rsidRPr="009D2BAF">
        <w:rPr>
          <w:rFonts w:ascii="Times New Roman" w:hAnsi="Times New Roman" w:cs="Times New Roman"/>
          <w:b/>
          <w:sz w:val="24"/>
          <w:szCs w:val="24"/>
        </w:rPr>
        <w:t xml:space="preserve">Que, </w:t>
      </w:r>
      <w:r w:rsidRPr="009D2BAF">
        <w:rPr>
          <w:rFonts w:ascii="Times New Roman" w:hAnsi="Times New Roman" w:cs="Times New Roman"/>
          <w:sz w:val="24"/>
          <w:szCs w:val="24"/>
        </w:rPr>
        <w:t xml:space="preserve">el Reglamento al Código Orgánico de Planificación y Finanzas Públicas, en el Art. 83, prevé, </w:t>
      </w:r>
      <w:r w:rsidRPr="009D2BAF">
        <w:rPr>
          <w:rFonts w:ascii="Times New Roman" w:hAnsi="Times New Roman" w:cs="Times New Roman"/>
          <w:i/>
          <w:sz w:val="24"/>
          <w:szCs w:val="24"/>
        </w:rPr>
        <w:t>“Programación presupuestaria en el año que se posesiona autoridades de elección popular de los gobiernos autónomos descentralizados y sus empresas públicas y entidades adscritas.- Hasta que se apruebe el Presupuesto Público de cada gobierno autónomo descentralizado del año en que se posesiona la autoridad de elección popular, regirá el Presupuesto Inicial del año anterior. Una vez aprobado el presupuesto público de cada gobierno autónomo descentralizado, de sus empresas públicas y sus entidades adscritas, por parte de sus respectivas instancias de aprobación conforme la legislación aplicable y a este reglamento, la Dirección Financiera correspondiente, en el término de 30 días, actualizará el presupuesto codificado a la fecha de aprobación del presupuesto del año en curso.”;</w:t>
      </w:r>
    </w:p>
    <w:p w:rsidR="009D2BAF" w:rsidRDefault="009D2BAF" w:rsidP="00EB3F13">
      <w:pPr>
        <w:pStyle w:val="Sinespaciado"/>
        <w:spacing w:line="276" w:lineRule="auto"/>
        <w:jc w:val="both"/>
        <w:rPr>
          <w:rFonts w:ascii="Times New Roman" w:hAnsi="Times New Roman" w:cs="Times New Roman"/>
          <w:b/>
          <w:sz w:val="24"/>
          <w:szCs w:val="24"/>
        </w:rPr>
      </w:pPr>
      <w:r w:rsidRPr="009D2BAF">
        <w:rPr>
          <w:rFonts w:ascii="Times New Roman" w:hAnsi="Times New Roman" w:cs="Times New Roman"/>
          <w:i/>
          <w:sz w:val="24"/>
          <w:szCs w:val="24"/>
        </w:rPr>
        <w:t>.</w:t>
      </w:r>
    </w:p>
    <w:p w:rsidR="00EB3F13" w:rsidRDefault="00EB3F13" w:rsidP="00EB3F13">
      <w:pPr>
        <w:pStyle w:val="Sinespaciado"/>
        <w:spacing w:line="276" w:lineRule="aut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la Ordenanza Municipal Nr.M-072-VQM, de 24 de noviembre de 2016, en su Art. 1 </w:t>
      </w:r>
      <w:r>
        <w:rPr>
          <w:rFonts w:ascii="Times New Roman" w:hAnsi="Times New Roman" w:cs="Times New Roman"/>
          <w:sz w:val="24"/>
          <w:szCs w:val="24"/>
        </w:rPr>
        <w:t>señala</w:t>
      </w:r>
      <w:r w:rsidRPr="00F14B8D">
        <w:rPr>
          <w:rFonts w:ascii="Times New Roman" w:hAnsi="Times New Roman" w:cs="Times New Roman"/>
          <w:sz w:val="24"/>
          <w:szCs w:val="24"/>
        </w:rPr>
        <w:t xml:space="preserve">: </w:t>
      </w:r>
      <w:r w:rsidRPr="00FB4DAE">
        <w:rPr>
          <w:rFonts w:ascii="Times New Roman" w:hAnsi="Times New Roman" w:cs="Times New Roman"/>
          <w:i/>
          <w:sz w:val="24"/>
          <w:szCs w:val="24"/>
        </w:rPr>
        <w:t>“Creación.- Créase la empresa pública municipal denominada “REGISTRO DE LA PROPIEDAD DEL CANTO SANTO DOMINGO – EP-RPSD, cuyas siglas serán EPM-RPSD, como sociedad de derecho público, con personería jurídica y patrimonio propio, autonomía presupuestaria, financiera, economía, administrativa y de gestión…”</w:t>
      </w:r>
      <w:r w:rsidRPr="00F14B8D">
        <w:rPr>
          <w:rFonts w:ascii="Times New Roman" w:hAnsi="Times New Roman" w:cs="Times New Roman"/>
          <w:sz w:val="24"/>
          <w:szCs w:val="24"/>
        </w:rPr>
        <w:t xml:space="preserve">;  </w:t>
      </w:r>
    </w:p>
    <w:p w:rsidR="00EB3F13" w:rsidRDefault="00EB3F13" w:rsidP="00EB3F13">
      <w:pPr>
        <w:pStyle w:val="Sinespaciado"/>
        <w:spacing w:line="276" w:lineRule="auto"/>
        <w:jc w:val="both"/>
        <w:rPr>
          <w:rFonts w:ascii="Times New Roman" w:hAnsi="Times New Roman" w:cs="Times New Roman"/>
          <w:sz w:val="24"/>
          <w:szCs w:val="24"/>
        </w:rPr>
      </w:pPr>
    </w:p>
    <w:p w:rsidR="00EB3F13" w:rsidRPr="00F2141E" w:rsidRDefault="00EB3F13" w:rsidP="00EB3F13">
      <w:pPr>
        <w:pStyle w:val="Sinespaciado"/>
        <w:spacing w:line="276" w:lineRule="auto"/>
        <w:jc w:val="both"/>
        <w:rPr>
          <w:rFonts w:ascii="Times New Roman" w:hAnsi="Times New Roman" w:cs="Times New Roman"/>
          <w:i/>
          <w:sz w:val="24"/>
          <w:szCs w:val="24"/>
          <w:lang w:val="es-EC"/>
        </w:rPr>
      </w:pPr>
      <w:r w:rsidRPr="00F2141E">
        <w:rPr>
          <w:rFonts w:ascii="Times New Roman" w:hAnsi="Times New Roman" w:cs="Times New Roman"/>
          <w:b/>
          <w:sz w:val="24"/>
          <w:szCs w:val="24"/>
          <w:lang w:val="es-EC"/>
        </w:rPr>
        <w:t>Que</w:t>
      </w:r>
      <w:r w:rsidRPr="00F2141E">
        <w:rPr>
          <w:rFonts w:ascii="Times New Roman" w:hAnsi="Times New Roman" w:cs="Times New Roman"/>
          <w:sz w:val="24"/>
          <w:szCs w:val="24"/>
          <w:lang w:val="es-EC"/>
        </w:rPr>
        <w:t xml:space="preserve">, el artículo 9 de la Ordenanza Municipal No.M-072-VQM, expresamente indica: </w:t>
      </w:r>
      <w:r w:rsidRPr="00F2141E">
        <w:rPr>
          <w:rFonts w:ascii="Times New Roman" w:hAnsi="Times New Roman" w:cs="Times New Roman"/>
          <w:i/>
          <w:sz w:val="24"/>
          <w:szCs w:val="24"/>
          <w:lang w:val="es-EC"/>
        </w:rPr>
        <w:t>“Organización Empresarial.- La dirección y administración de la Empresa Pública Municipal Registro de la Propiedad del Cantón Santo Domingo EPM-RPSD, se ejercerán a través de los siguientes órganos de dirección y administración: 1. Directorio y 2. La Gerencia General”;</w:t>
      </w:r>
    </w:p>
    <w:p w:rsidR="00EB3F13" w:rsidRPr="00F2141E" w:rsidRDefault="00EB3F13" w:rsidP="00EB3F13">
      <w:pPr>
        <w:pStyle w:val="Sinespaciado"/>
        <w:spacing w:line="276" w:lineRule="auto"/>
        <w:jc w:val="both"/>
        <w:rPr>
          <w:rFonts w:ascii="Times New Roman" w:hAnsi="Times New Roman" w:cs="Times New Roman"/>
          <w:sz w:val="24"/>
          <w:szCs w:val="24"/>
        </w:rPr>
      </w:pPr>
    </w:p>
    <w:p w:rsidR="00EB3F13" w:rsidRPr="00F2141E" w:rsidRDefault="00EB3F13" w:rsidP="00EB3F13">
      <w:pPr>
        <w:pStyle w:val="Sinespaciado"/>
        <w:spacing w:line="276" w:lineRule="auto"/>
        <w:jc w:val="both"/>
        <w:rPr>
          <w:rFonts w:ascii="Times New Roman" w:hAnsi="Times New Roman" w:cs="Times New Roman"/>
          <w:i/>
          <w:sz w:val="24"/>
          <w:szCs w:val="24"/>
        </w:rPr>
      </w:pPr>
      <w:r w:rsidRPr="00F2141E">
        <w:rPr>
          <w:rFonts w:ascii="Times New Roman" w:hAnsi="Times New Roman" w:cs="Times New Roman"/>
          <w:b/>
          <w:sz w:val="24"/>
          <w:szCs w:val="24"/>
        </w:rPr>
        <w:t>Que</w:t>
      </w:r>
      <w:r w:rsidRPr="00F2141E">
        <w:rPr>
          <w:rFonts w:ascii="Times New Roman" w:hAnsi="Times New Roman" w:cs="Times New Roman"/>
          <w:sz w:val="24"/>
          <w:szCs w:val="24"/>
        </w:rPr>
        <w:t xml:space="preserve">, la Ordenanza Municipal No.M-072-VQM, en su Art. 18 dispone: </w:t>
      </w:r>
      <w:r w:rsidRPr="00F2141E">
        <w:rPr>
          <w:rFonts w:ascii="Times New Roman" w:hAnsi="Times New Roman" w:cs="Times New Roman"/>
          <w:i/>
          <w:sz w:val="24"/>
          <w:szCs w:val="24"/>
        </w:rPr>
        <w:t xml:space="preserve">“La o el Gerente General es la máxima autoridad administrativa de la empresa pública y ejercerá la representación legal, judicial y extrajudicial de la misma, siendo responsable ante el </w:t>
      </w:r>
      <w:r w:rsidRPr="00F2141E">
        <w:rPr>
          <w:rFonts w:ascii="Times New Roman" w:hAnsi="Times New Roman" w:cs="Times New Roman"/>
          <w:i/>
          <w:sz w:val="24"/>
          <w:szCs w:val="24"/>
        </w:rPr>
        <w:lastRenderedPageBreak/>
        <w:t>Directorio por la gestión empresarial, administrativa, económica, financiera, comercial, técnica y operativa…”;</w:t>
      </w:r>
    </w:p>
    <w:p w:rsidR="00EB3F13" w:rsidRDefault="00EB3F13" w:rsidP="00EB3F13">
      <w:pPr>
        <w:pStyle w:val="Sinespaciado"/>
        <w:spacing w:line="276" w:lineRule="auto"/>
        <w:jc w:val="both"/>
        <w:rPr>
          <w:rFonts w:ascii="Times New Roman" w:hAnsi="Times New Roman" w:cs="Times New Roman"/>
          <w:sz w:val="24"/>
          <w:szCs w:val="24"/>
        </w:rPr>
      </w:pPr>
    </w:p>
    <w:p w:rsidR="00EB3F13" w:rsidRPr="00F14B8D" w:rsidRDefault="00EB3F13" w:rsidP="00EB3F13">
      <w:pPr>
        <w:spacing w:after="0"/>
        <w:jc w:val="both"/>
        <w:rPr>
          <w:rFonts w:ascii="Times New Roman" w:eastAsia="Times New Roman" w:hAnsi="Times New Roman" w:cs="Times New Roman"/>
          <w:sz w:val="24"/>
          <w:szCs w:val="24"/>
          <w:lang w:eastAsia="es-ES"/>
        </w:rPr>
      </w:pPr>
      <w:r w:rsidRPr="00F14B8D">
        <w:rPr>
          <w:rFonts w:ascii="Times New Roman" w:eastAsia="Times New Roman" w:hAnsi="Times New Roman" w:cs="Times New Roman"/>
          <w:b/>
          <w:sz w:val="24"/>
          <w:szCs w:val="24"/>
          <w:lang w:eastAsia="es-ES"/>
        </w:rPr>
        <w:t>Que,</w:t>
      </w:r>
      <w:r w:rsidRPr="00F14B8D">
        <w:rPr>
          <w:rFonts w:ascii="Times New Roman" w:eastAsia="Times New Roman" w:hAnsi="Times New Roman" w:cs="Times New Roman"/>
          <w:sz w:val="24"/>
          <w:szCs w:val="24"/>
          <w:lang w:eastAsia="es-ES"/>
        </w:rPr>
        <w:t xml:space="preserve"> el artículo 20 de la ordenanza </w:t>
      </w:r>
      <w:r>
        <w:rPr>
          <w:rFonts w:ascii="Times New Roman" w:eastAsia="Times New Roman" w:hAnsi="Times New Roman" w:cs="Times New Roman"/>
          <w:sz w:val="24"/>
          <w:szCs w:val="24"/>
          <w:lang w:eastAsia="es-ES"/>
        </w:rPr>
        <w:t>antes indicada</w:t>
      </w:r>
      <w:r w:rsidRPr="00F14B8D">
        <w:rPr>
          <w:rFonts w:ascii="Times New Roman" w:eastAsia="Times New Roman" w:hAnsi="Times New Roman" w:cs="Times New Roman"/>
          <w:sz w:val="24"/>
          <w:szCs w:val="24"/>
          <w:lang w:eastAsia="es-ES"/>
        </w:rPr>
        <w:t xml:space="preserve">, establece como, </w:t>
      </w:r>
      <w:r w:rsidRPr="00FB4DAE">
        <w:rPr>
          <w:rFonts w:ascii="Times New Roman" w:eastAsia="Times New Roman" w:hAnsi="Times New Roman" w:cs="Times New Roman"/>
          <w:i/>
          <w:sz w:val="24"/>
          <w:szCs w:val="24"/>
          <w:lang w:eastAsia="es-ES"/>
        </w:rPr>
        <w:t>“Deberes y atribuciones de la o el Gerente General.- A más de las atribuciones contempladas en el Artículo 11 de la Ley Orgánica de Empresas Públicas, son atribuciones y deberes de la o el Gerente General, la dirección y administración de la empresa pública, las siguientes: 1. Cumplir y hacer cumplir la normativa legal tanto general como interna de la Empresa Pública…; 7. Tomar medidas preventivas y correctivas de ser el caso para mantener altos niveles de eficiencia y eficacia.”;</w:t>
      </w:r>
    </w:p>
    <w:p w:rsidR="00EB3F13" w:rsidRDefault="00EB3F13" w:rsidP="00EB3F13">
      <w:pPr>
        <w:pStyle w:val="Sinespaciado"/>
        <w:spacing w:line="276" w:lineRule="auto"/>
        <w:jc w:val="both"/>
        <w:rPr>
          <w:rFonts w:ascii="Times New Roman" w:hAnsi="Times New Roman" w:cs="Times New Roman"/>
          <w:sz w:val="24"/>
          <w:szCs w:val="24"/>
        </w:rPr>
      </w:pPr>
    </w:p>
    <w:p w:rsidR="00EB3F13" w:rsidRDefault="009D2BAF" w:rsidP="00EB3F13">
      <w:pPr>
        <w:pStyle w:val="NormalWeb"/>
        <w:spacing w:before="0" w:after="0" w:line="276" w:lineRule="auto"/>
        <w:jc w:val="both"/>
      </w:pPr>
      <w:r>
        <w:rPr>
          <w:b/>
        </w:rPr>
        <w:t xml:space="preserve"> </w:t>
      </w:r>
      <w:r w:rsidR="00EB3F13" w:rsidRPr="00593BD6">
        <w:rPr>
          <w:b/>
        </w:rPr>
        <w:t>Que</w:t>
      </w:r>
      <w:r w:rsidR="00EB3F13" w:rsidRPr="00593BD6">
        <w:t xml:space="preserve">, mediante Resolución EPMRP-SD-WEA-SE-013-2020-10-01-01, el Directorio de la Empresa Pública Municipal Registro de la Propiedad del cantón Santo Domingo, en SESIÓN EXTRAORDINARIA, celebrada el 01 de octubre del 2020, resolvió a través de votación ordinaria, por unanimidad designar al ING. LUIS ENRIQUE VALENCIA BEJARANO, Gerente </w:t>
      </w:r>
      <w:r w:rsidR="00EB3F13">
        <w:t xml:space="preserve">General Titular de la Empresa </w:t>
      </w:r>
      <w:r w:rsidR="00EB3F13" w:rsidRPr="00593BD6">
        <w:t>Pública Municipa</w:t>
      </w:r>
      <w:r w:rsidR="007D6FA7">
        <w:t>l Registro de la Propiedad del c</w:t>
      </w:r>
      <w:r w:rsidR="00EB3F13" w:rsidRPr="00593BD6">
        <w:t>antón Santo Domingo, de conformidad a lo establecido en el artículo 19 de la Ordenanza de Creación, Organización, Administración y Funcionamiento de la Empresa Pública Municipal Registro de la Propiedad del Cantón Santo Domingo</w:t>
      </w:r>
      <w:r w:rsidR="00EB3F13">
        <w:t>;</w:t>
      </w:r>
    </w:p>
    <w:p w:rsidR="009D2BAF" w:rsidRDefault="009D2BAF" w:rsidP="00EB3F13">
      <w:pPr>
        <w:pStyle w:val="NormalWeb"/>
        <w:spacing w:before="0" w:after="0" w:line="276" w:lineRule="auto"/>
        <w:jc w:val="both"/>
      </w:pPr>
    </w:p>
    <w:p w:rsidR="00EB3F13" w:rsidRDefault="00EB3F13" w:rsidP="00EB3F13">
      <w:pPr>
        <w:spacing w:after="0"/>
        <w:jc w:val="both"/>
        <w:rPr>
          <w:rFonts w:ascii="Times New Roman" w:hAnsi="Times New Roman" w:cs="Times New Roman"/>
          <w:bCs/>
          <w:i/>
          <w:color w:val="000000" w:themeColor="text1"/>
          <w:sz w:val="24"/>
          <w:szCs w:val="24"/>
        </w:rPr>
      </w:pPr>
      <w:r w:rsidRPr="005B0380">
        <w:rPr>
          <w:rFonts w:ascii="Times New Roman" w:hAnsi="Times New Roman" w:cs="Times New Roman"/>
          <w:b/>
          <w:sz w:val="24"/>
          <w:szCs w:val="24"/>
          <w:lang w:val="es-EC"/>
        </w:rPr>
        <w:t>Que</w:t>
      </w:r>
      <w:r>
        <w:rPr>
          <w:rFonts w:ascii="Times New Roman" w:hAnsi="Times New Roman" w:cs="Times New Roman"/>
          <w:b/>
          <w:sz w:val="24"/>
          <w:szCs w:val="24"/>
          <w:lang w:val="es-EC"/>
        </w:rPr>
        <w:t xml:space="preserve">, </w:t>
      </w:r>
      <w:r w:rsidR="0091616C">
        <w:rPr>
          <w:rFonts w:ascii="Times New Roman" w:hAnsi="Times New Roman" w:cs="Times New Roman"/>
          <w:sz w:val="24"/>
          <w:szCs w:val="24"/>
          <w:lang w:val="es-EC"/>
        </w:rPr>
        <w:t xml:space="preserve">mediante Informe No. EPMRP-SD-PI-MNA-2020-002-I, de fecha 13 de octubre del 2020, suscrito por la Ing. Mariela Nogales Andino, Apoyo en Funciones Planificación Institucional, </w:t>
      </w:r>
      <w:r w:rsidR="00156DDF">
        <w:rPr>
          <w:rFonts w:ascii="Times New Roman" w:hAnsi="Times New Roman" w:cs="Times New Roman"/>
          <w:sz w:val="24"/>
          <w:szCs w:val="24"/>
          <w:lang w:val="es-EC"/>
        </w:rPr>
        <w:t>remitido al Ing. Luis Valencia Bejarano, Gerente General,</w:t>
      </w:r>
      <w:r w:rsidR="007D6FA7">
        <w:rPr>
          <w:rFonts w:ascii="Times New Roman" w:hAnsi="Times New Roman" w:cs="Times New Roman"/>
          <w:sz w:val="24"/>
          <w:szCs w:val="24"/>
          <w:lang w:val="es-EC"/>
        </w:rPr>
        <w:t xml:space="preserve"> el informe sobre la </w:t>
      </w:r>
      <w:r w:rsidR="007D6FA7" w:rsidRPr="007D6FA7">
        <w:rPr>
          <w:rFonts w:ascii="Times New Roman" w:hAnsi="Times New Roman" w:cs="Times New Roman"/>
          <w:b/>
          <w:sz w:val="24"/>
          <w:szCs w:val="24"/>
          <w:lang w:val="es-EC"/>
        </w:rPr>
        <w:t>SEGUNDA PROPUESTA DE PLAN OPERATIVO ANUAL 2021</w:t>
      </w:r>
      <w:r w:rsidR="007D6FA7">
        <w:rPr>
          <w:rFonts w:ascii="Times New Roman" w:hAnsi="Times New Roman" w:cs="Times New Roman"/>
          <w:sz w:val="24"/>
          <w:szCs w:val="24"/>
          <w:lang w:val="es-EC"/>
        </w:rPr>
        <w:t xml:space="preserve"> de la </w:t>
      </w:r>
      <w:r w:rsidR="007D6FA7" w:rsidRPr="007D6FA7">
        <w:rPr>
          <w:rFonts w:ascii="Times New Roman" w:hAnsi="Times New Roman" w:cs="Times New Roman"/>
          <w:sz w:val="24"/>
          <w:szCs w:val="24"/>
        </w:rPr>
        <w:t>Empresa Pública Municipal Registro de la Propiedad del cantón Santo Domingo</w:t>
      </w:r>
      <w:r w:rsidR="007D6FA7">
        <w:rPr>
          <w:rFonts w:ascii="Times New Roman" w:hAnsi="Times New Roman" w:cs="Times New Roman"/>
          <w:sz w:val="24"/>
          <w:szCs w:val="24"/>
        </w:rPr>
        <w:t xml:space="preserve">, mismo que contiene introducción, objetivos, antecedentes y documentación que sirvió de sustento para su elaboración, en cuya conclusión se establece: </w:t>
      </w:r>
      <w:r w:rsidR="007D6FA7" w:rsidRPr="007D6FA7">
        <w:rPr>
          <w:rFonts w:ascii="Times New Roman" w:hAnsi="Times New Roman" w:cs="Times New Roman"/>
          <w:i/>
          <w:sz w:val="24"/>
          <w:szCs w:val="24"/>
        </w:rPr>
        <w:t>“En la elaboración de la segunda propuesta del Plan Operativo Anual 2021 de la Empresa Pública Municipal Registro de la Propiedad del cantón Santo Domingo, se ha considerado como base la misión y visión de la institución, guardando coherencia con el Plan de Desarrollo y Ordenamiento Territorial y el Plan Estratégico Institucional, sirviendo con un marco de acción y apoyo de proyectos, acciones y actividades sujetos a seguimiento y evaluación</w:t>
      </w:r>
      <w:r w:rsidRPr="007D6FA7">
        <w:rPr>
          <w:rFonts w:ascii="Times New Roman" w:hAnsi="Times New Roman" w:cs="Times New Roman"/>
          <w:bCs/>
          <w:i/>
          <w:color w:val="000000" w:themeColor="text1"/>
          <w:sz w:val="24"/>
          <w:szCs w:val="24"/>
        </w:rPr>
        <w:t>";</w:t>
      </w:r>
    </w:p>
    <w:p w:rsidR="00EB3F13" w:rsidRDefault="00EB3F13" w:rsidP="00EB3F13">
      <w:pPr>
        <w:spacing w:after="0"/>
        <w:jc w:val="both"/>
        <w:rPr>
          <w:rFonts w:ascii="Times New Roman" w:hAnsi="Times New Roman" w:cs="Times New Roman"/>
          <w:bCs/>
          <w:i/>
          <w:color w:val="000000" w:themeColor="text1"/>
          <w:sz w:val="24"/>
          <w:szCs w:val="24"/>
        </w:rPr>
      </w:pPr>
    </w:p>
    <w:p w:rsidR="00EB3F13" w:rsidRDefault="00EB3F13" w:rsidP="00EB3F13">
      <w:pPr>
        <w:pStyle w:val="NormalWeb"/>
        <w:spacing w:before="0" w:after="0" w:line="276" w:lineRule="auto"/>
        <w:jc w:val="both"/>
        <w:rPr>
          <w:b/>
        </w:rPr>
      </w:pPr>
      <w:r w:rsidRPr="00D546A5">
        <w:rPr>
          <w:b/>
        </w:rPr>
        <w:t>Que</w:t>
      </w:r>
      <w:r w:rsidRPr="00D546A5">
        <w:t xml:space="preserve">, mediante </w:t>
      </w:r>
      <w:r w:rsidR="00F54060">
        <w:t>memorando No. EPMRP-SD-GG-LVG-2020-111-M, de fecha 24 de noviembre de 2020, suscrito</w:t>
      </w:r>
      <w:r>
        <w:t xml:space="preserve"> por el </w:t>
      </w:r>
      <w:r w:rsidRPr="00D546A5">
        <w:t xml:space="preserve">Ing. </w:t>
      </w:r>
      <w:r>
        <w:t>Luis Valencia Bejarano</w:t>
      </w:r>
      <w:r w:rsidRPr="00D546A5">
        <w:t>, Gerente General EMP</w:t>
      </w:r>
      <w:r>
        <w:t>-</w:t>
      </w:r>
      <w:r w:rsidRPr="00D546A5">
        <w:t>RPSD, solicita a</w:t>
      </w:r>
      <w:r>
        <w:t xml:space="preserve">l Ab. Luis Alfredo Díaz Maldonado, Procurador Síndico de la </w:t>
      </w:r>
      <w:r w:rsidRPr="00D546A5">
        <w:t>EMP</w:t>
      </w:r>
      <w:r>
        <w:t>-</w:t>
      </w:r>
      <w:r w:rsidRPr="00D546A5">
        <w:t xml:space="preserve">RPSD, </w:t>
      </w:r>
      <w:r>
        <w:t>la</w:t>
      </w:r>
      <w:r w:rsidRPr="00D546A5">
        <w:t xml:space="preserve"> </w:t>
      </w:r>
      <w:r>
        <w:t>elaboración de</w:t>
      </w:r>
      <w:r w:rsidRPr="00D546A5">
        <w:t xml:space="preserve"> la resolución</w:t>
      </w:r>
      <w:r>
        <w:t xml:space="preserve"> donde se apruebe el </w:t>
      </w:r>
      <w:r w:rsidR="00F54060">
        <w:rPr>
          <w:color w:val="000000" w:themeColor="text1"/>
        </w:rPr>
        <w:t xml:space="preserve">resolución del </w:t>
      </w:r>
      <w:r w:rsidR="00F54060" w:rsidRPr="00F54060">
        <w:rPr>
          <w:b/>
          <w:color w:val="000000" w:themeColor="text1"/>
        </w:rPr>
        <w:t>PLAN OPERATIVO ANUAL PARA EL AÑO 2021 DE</w:t>
      </w:r>
      <w:r w:rsidR="00F54060" w:rsidRPr="00F54060">
        <w:rPr>
          <w:b/>
        </w:rPr>
        <w:t xml:space="preserve"> LA EMPRESA PÚBLICA </w:t>
      </w:r>
      <w:r w:rsidR="00F54060" w:rsidRPr="00F54060">
        <w:rPr>
          <w:b/>
        </w:rPr>
        <w:lastRenderedPageBreak/>
        <w:t>MUNICIPAL REGISTRO DE LA PROPIEDAD DEL CANTÓN SANTO DOMINGO;</w:t>
      </w:r>
    </w:p>
    <w:p w:rsidR="00EB3F13" w:rsidRDefault="00F54060" w:rsidP="000A66D4">
      <w:pPr>
        <w:pStyle w:val="NormalWeb"/>
        <w:spacing w:line="276" w:lineRule="auto"/>
        <w:jc w:val="both"/>
      </w:pPr>
      <w:r w:rsidRPr="00F54060">
        <w:rPr>
          <w:b/>
          <w:lang w:val="es-ES"/>
        </w:rPr>
        <w:t>Que</w:t>
      </w:r>
      <w:r w:rsidRPr="00F54060">
        <w:rPr>
          <w:lang w:val="es-ES"/>
        </w:rPr>
        <w:t>, el cumplimiento adecuado de las políticas, objetivos y metas institucionales, se perfeccionan en la implementación de instrumentos que determinen, normen y agiliten las diferentes acciones de trabajo hacia un</w:t>
      </w:r>
      <w:r w:rsidR="000A66D4">
        <w:rPr>
          <w:lang w:val="es-ES"/>
        </w:rPr>
        <w:t xml:space="preserve">a gestión efectiva de servicios. </w:t>
      </w:r>
      <w:r w:rsidR="00EB3F13" w:rsidRPr="00F14B8D">
        <w:t>Por lo expuesto, en uso de las atribucio</w:t>
      </w:r>
      <w:r w:rsidR="00EB3F13">
        <w:t xml:space="preserve">nes legales que le confieren la normativa constitucional y demás </w:t>
      </w:r>
      <w:r w:rsidR="00EB3F13" w:rsidRPr="00F14B8D">
        <w:t xml:space="preserve"> leyes </w:t>
      </w:r>
      <w:r w:rsidR="00EB3F13">
        <w:t>aplicables</w:t>
      </w:r>
      <w:r w:rsidR="00EB3F13" w:rsidRPr="00F14B8D">
        <w:t>:</w:t>
      </w:r>
    </w:p>
    <w:p w:rsidR="00EB3F13" w:rsidRDefault="00EB3F13" w:rsidP="00EB3F13">
      <w:pPr>
        <w:pStyle w:val="Sinespaciado"/>
        <w:spacing w:line="276" w:lineRule="auto"/>
        <w:jc w:val="center"/>
        <w:rPr>
          <w:rFonts w:ascii="Times New Roman" w:hAnsi="Times New Roman" w:cs="Times New Roman"/>
          <w:b/>
          <w:sz w:val="28"/>
          <w:szCs w:val="28"/>
        </w:rPr>
      </w:pPr>
      <w:r w:rsidRPr="00F14B8D">
        <w:rPr>
          <w:rFonts w:ascii="Times New Roman" w:hAnsi="Times New Roman" w:cs="Times New Roman"/>
          <w:b/>
          <w:sz w:val="28"/>
          <w:szCs w:val="28"/>
        </w:rPr>
        <w:t>RESUELVE:</w:t>
      </w:r>
    </w:p>
    <w:p w:rsidR="000A66D4" w:rsidRDefault="000A66D4" w:rsidP="000A66D4">
      <w:pPr>
        <w:pStyle w:val="Sinespaciado"/>
        <w:spacing w:line="276" w:lineRule="auto"/>
        <w:jc w:val="both"/>
        <w:rPr>
          <w:rFonts w:ascii="Times New Roman" w:hAnsi="Times New Roman" w:cs="Times New Roman"/>
          <w:b/>
          <w:sz w:val="24"/>
          <w:szCs w:val="24"/>
          <w:lang w:val="es-EC"/>
        </w:rPr>
      </w:pPr>
    </w:p>
    <w:p w:rsidR="00EB3F13" w:rsidRDefault="00EB3F13" w:rsidP="000A66D4">
      <w:pPr>
        <w:pStyle w:val="Sinespaciado"/>
        <w:spacing w:line="276" w:lineRule="auto"/>
        <w:jc w:val="both"/>
        <w:rPr>
          <w:rFonts w:ascii="Times New Roman" w:hAnsi="Times New Roman" w:cs="Times New Roman"/>
          <w:sz w:val="24"/>
          <w:szCs w:val="24"/>
          <w:lang w:val="es-EC"/>
        </w:rPr>
      </w:pPr>
      <w:r w:rsidRPr="008625B1">
        <w:rPr>
          <w:rFonts w:ascii="Times New Roman" w:hAnsi="Times New Roman" w:cs="Times New Roman"/>
          <w:b/>
          <w:sz w:val="24"/>
          <w:szCs w:val="24"/>
          <w:lang w:val="es-EC"/>
        </w:rPr>
        <w:t xml:space="preserve">Art. 1.- </w:t>
      </w:r>
      <w:r w:rsidR="000A66D4" w:rsidRPr="000A66D4">
        <w:rPr>
          <w:rFonts w:ascii="Times New Roman" w:hAnsi="Times New Roman" w:cs="Times New Roman"/>
          <w:sz w:val="24"/>
          <w:szCs w:val="24"/>
          <w:lang w:val="es-EC"/>
        </w:rPr>
        <w:t xml:space="preserve">Aprobar el </w:t>
      </w:r>
      <w:r w:rsidR="000A66D4" w:rsidRPr="000A66D4">
        <w:rPr>
          <w:rFonts w:ascii="Times New Roman" w:hAnsi="Times New Roman" w:cs="Times New Roman"/>
          <w:b/>
          <w:sz w:val="24"/>
          <w:szCs w:val="24"/>
          <w:lang w:val="es-EC"/>
        </w:rPr>
        <w:t xml:space="preserve">Plan Operativo Anual que regirá durante el Ejercicio Económico 2021 </w:t>
      </w:r>
      <w:r w:rsidR="000A66D4">
        <w:rPr>
          <w:rFonts w:ascii="Times New Roman" w:hAnsi="Times New Roman" w:cs="Times New Roman"/>
          <w:sz w:val="24"/>
          <w:szCs w:val="24"/>
          <w:lang w:val="es-EC"/>
        </w:rPr>
        <w:t>en</w:t>
      </w:r>
      <w:r w:rsidR="000A66D4" w:rsidRPr="000A66D4">
        <w:rPr>
          <w:rFonts w:ascii="Times New Roman" w:hAnsi="Times New Roman" w:cs="Times New Roman"/>
          <w:sz w:val="24"/>
          <w:szCs w:val="24"/>
          <w:lang w:val="es-EC"/>
        </w:rPr>
        <w:t xml:space="preserve"> la Empresa Pública Municipa</w:t>
      </w:r>
      <w:r w:rsidR="000A66D4">
        <w:rPr>
          <w:rFonts w:ascii="Times New Roman" w:hAnsi="Times New Roman" w:cs="Times New Roman"/>
          <w:sz w:val="24"/>
          <w:szCs w:val="24"/>
          <w:lang w:val="es-EC"/>
        </w:rPr>
        <w:t>l Registro de la Propiedad del c</w:t>
      </w:r>
      <w:r w:rsidR="000A66D4" w:rsidRPr="000A66D4">
        <w:rPr>
          <w:rFonts w:ascii="Times New Roman" w:hAnsi="Times New Roman" w:cs="Times New Roman"/>
          <w:sz w:val="24"/>
          <w:szCs w:val="24"/>
          <w:lang w:val="es-EC"/>
        </w:rPr>
        <w:t xml:space="preserve">antón Santo Domingo, conforme </w:t>
      </w:r>
      <w:r w:rsidR="000A66D4">
        <w:rPr>
          <w:rFonts w:ascii="Times New Roman" w:hAnsi="Times New Roman" w:cs="Times New Roman"/>
          <w:sz w:val="24"/>
          <w:szCs w:val="24"/>
          <w:lang w:val="es-EC"/>
        </w:rPr>
        <w:t>los términos y parámetros fijados en</w:t>
      </w:r>
      <w:r w:rsidR="000A66D4" w:rsidRPr="000A66D4">
        <w:rPr>
          <w:rFonts w:ascii="Times New Roman" w:hAnsi="Times New Roman" w:cs="Times New Roman"/>
          <w:sz w:val="24"/>
          <w:szCs w:val="24"/>
          <w:lang w:val="es-EC"/>
        </w:rPr>
        <w:t xml:space="preserve"> los documentos adjuntos y anexos que forman parte de esta resolución, a efectos de evaluar los objetivos, metas y resultados de la institución.</w:t>
      </w:r>
    </w:p>
    <w:p w:rsidR="000A66D4" w:rsidRDefault="000A66D4" w:rsidP="000A66D4">
      <w:pPr>
        <w:pStyle w:val="Sinespaciado"/>
        <w:spacing w:line="276" w:lineRule="auto"/>
        <w:jc w:val="both"/>
        <w:rPr>
          <w:rFonts w:ascii="Times New Roman" w:hAnsi="Times New Roman" w:cs="Times New Roman"/>
          <w:b/>
          <w:sz w:val="24"/>
          <w:szCs w:val="24"/>
        </w:rPr>
      </w:pPr>
    </w:p>
    <w:p w:rsidR="00EB3F13" w:rsidRDefault="00EB3F13" w:rsidP="00EB3F13">
      <w:pPr>
        <w:pStyle w:val="Sinespaciado1"/>
        <w:spacing w:line="276" w:lineRule="auto"/>
        <w:jc w:val="both"/>
        <w:rPr>
          <w:rFonts w:ascii="Times New Roman" w:hAnsi="Times New Roman" w:cs="Times New Roman"/>
          <w:b/>
          <w:sz w:val="24"/>
          <w:szCs w:val="24"/>
          <w:lang w:val="es-ES"/>
        </w:rPr>
      </w:pPr>
      <w:r w:rsidRPr="000B5E66">
        <w:rPr>
          <w:rFonts w:ascii="Times New Roman" w:hAnsi="Times New Roman" w:cs="Times New Roman"/>
          <w:b/>
          <w:sz w:val="24"/>
          <w:szCs w:val="24"/>
        </w:rPr>
        <w:t xml:space="preserve">Art. 2.- </w:t>
      </w:r>
      <w:r w:rsidR="000A66D4" w:rsidRPr="000A66D4">
        <w:rPr>
          <w:rFonts w:ascii="Times New Roman" w:hAnsi="Times New Roman" w:cs="Times New Roman"/>
          <w:sz w:val="24"/>
          <w:szCs w:val="24"/>
          <w:lang w:val="es-ES"/>
        </w:rPr>
        <w:t xml:space="preserve">La Unidad de Planificación Institucional, será la encargada del seguimiento y evaluación de la programación establecida en el </w:t>
      </w:r>
      <w:r w:rsidR="000A66D4" w:rsidRPr="000A66D4">
        <w:rPr>
          <w:rFonts w:ascii="Times New Roman" w:hAnsi="Times New Roman" w:cs="Times New Roman"/>
          <w:b/>
          <w:sz w:val="24"/>
          <w:szCs w:val="24"/>
          <w:lang w:val="es-ES"/>
        </w:rPr>
        <w:t>Plan Operativo Anual 2021</w:t>
      </w:r>
      <w:r w:rsidR="000A66D4" w:rsidRPr="000A66D4">
        <w:rPr>
          <w:rFonts w:ascii="Times New Roman" w:hAnsi="Times New Roman" w:cs="Times New Roman"/>
          <w:sz w:val="24"/>
          <w:szCs w:val="24"/>
          <w:lang w:val="es-ES"/>
        </w:rPr>
        <w:t xml:space="preserve"> de la Empresa Pública Municipal del Regist</w:t>
      </w:r>
      <w:r w:rsidR="00B96B97">
        <w:rPr>
          <w:rFonts w:ascii="Times New Roman" w:hAnsi="Times New Roman" w:cs="Times New Roman"/>
          <w:sz w:val="24"/>
          <w:szCs w:val="24"/>
          <w:lang w:val="es-ES"/>
        </w:rPr>
        <w:t>ro de la Propiedad del ca</w:t>
      </w:r>
      <w:r w:rsidR="000A66D4" w:rsidRPr="000A66D4">
        <w:rPr>
          <w:rFonts w:ascii="Times New Roman" w:hAnsi="Times New Roman" w:cs="Times New Roman"/>
          <w:sz w:val="24"/>
          <w:szCs w:val="24"/>
          <w:lang w:val="es-ES"/>
        </w:rPr>
        <w:t>ntón Santo Domingo, en coordinación con las distintas unidades de la institución.</w:t>
      </w:r>
    </w:p>
    <w:p w:rsidR="000A66D4" w:rsidRDefault="00EB3F13" w:rsidP="000A66D4">
      <w:pPr>
        <w:spacing w:before="100" w:beforeAutospacing="1" w:after="142" w:line="240" w:lineRule="auto"/>
        <w:jc w:val="both"/>
        <w:rPr>
          <w:rFonts w:ascii="Times New Roman" w:hAnsi="Times New Roman" w:cs="Times New Roman"/>
          <w:sz w:val="24"/>
          <w:szCs w:val="24"/>
        </w:rPr>
      </w:pPr>
      <w:r w:rsidRPr="00D7202E">
        <w:rPr>
          <w:rFonts w:ascii="Times New Roman" w:hAnsi="Times New Roman" w:cs="Times New Roman"/>
          <w:b/>
          <w:sz w:val="24"/>
          <w:szCs w:val="24"/>
        </w:rPr>
        <w:t>Art. 3.-</w:t>
      </w:r>
      <w:r>
        <w:rPr>
          <w:rFonts w:ascii="Times New Roman" w:hAnsi="Times New Roman" w:cs="Times New Roman"/>
          <w:sz w:val="24"/>
          <w:szCs w:val="24"/>
        </w:rPr>
        <w:t xml:space="preserve"> </w:t>
      </w:r>
      <w:r w:rsidRPr="000B5E66">
        <w:rPr>
          <w:rFonts w:ascii="Times New Roman" w:hAnsi="Times New Roman" w:cs="Times New Roman"/>
          <w:sz w:val="24"/>
          <w:szCs w:val="24"/>
        </w:rPr>
        <w:t xml:space="preserve"> </w:t>
      </w:r>
      <w:r w:rsidR="000A66D4" w:rsidRPr="000A66D4">
        <w:rPr>
          <w:rFonts w:ascii="Times New Roman" w:hAnsi="Times New Roman" w:cs="Times New Roman"/>
          <w:sz w:val="24"/>
          <w:szCs w:val="24"/>
        </w:rPr>
        <w:t xml:space="preserve">La Unidad de Planificación Institucional notificará con  la presente resolución a las </w:t>
      </w:r>
      <w:r w:rsidR="000A66D4">
        <w:rPr>
          <w:rFonts w:ascii="Times New Roman" w:hAnsi="Times New Roman" w:cs="Times New Roman"/>
          <w:sz w:val="24"/>
          <w:szCs w:val="24"/>
        </w:rPr>
        <w:t xml:space="preserve">diferentes áreas </w:t>
      </w:r>
      <w:r w:rsidR="000A66D4" w:rsidRPr="000A66D4">
        <w:rPr>
          <w:rFonts w:ascii="Times New Roman" w:hAnsi="Times New Roman" w:cs="Times New Roman"/>
          <w:sz w:val="24"/>
          <w:szCs w:val="24"/>
        </w:rPr>
        <w:t>que conforman la Empresa Pública Municipa</w:t>
      </w:r>
      <w:r w:rsidR="000A66D4">
        <w:rPr>
          <w:rFonts w:ascii="Times New Roman" w:hAnsi="Times New Roman" w:cs="Times New Roman"/>
          <w:sz w:val="24"/>
          <w:szCs w:val="24"/>
        </w:rPr>
        <w:t>l Registro de la Propiedad del c</w:t>
      </w:r>
      <w:r w:rsidR="000A66D4" w:rsidRPr="000A66D4">
        <w:rPr>
          <w:rFonts w:ascii="Times New Roman" w:hAnsi="Times New Roman" w:cs="Times New Roman"/>
          <w:sz w:val="24"/>
          <w:szCs w:val="24"/>
        </w:rPr>
        <w:t>antón Santo Domingo, para su conocimiento y fines pertinentes.</w:t>
      </w:r>
    </w:p>
    <w:p w:rsidR="00EB3F13" w:rsidRDefault="00EB3F13" w:rsidP="000A66D4">
      <w:pPr>
        <w:spacing w:before="100" w:beforeAutospacing="1" w:after="142" w:line="240" w:lineRule="auto"/>
        <w:jc w:val="both"/>
        <w:rPr>
          <w:rFonts w:ascii="Times New Roman" w:hAnsi="Times New Roman" w:cs="Times New Roman"/>
          <w:sz w:val="24"/>
          <w:szCs w:val="24"/>
        </w:rPr>
      </w:pPr>
      <w:r w:rsidRPr="00A54F1A">
        <w:rPr>
          <w:rFonts w:ascii="Times New Roman" w:hAnsi="Times New Roman" w:cs="Times New Roman"/>
          <w:sz w:val="24"/>
          <w:szCs w:val="24"/>
        </w:rPr>
        <w:t xml:space="preserve"> </w:t>
      </w:r>
      <w:r>
        <w:rPr>
          <w:rFonts w:ascii="Times New Roman" w:hAnsi="Times New Roman" w:cs="Times New Roman"/>
          <w:b/>
          <w:sz w:val="24"/>
          <w:szCs w:val="24"/>
        </w:rPr>
        <w:t>Art. 4</w:t>
      </w:r>
      <w:r w:rsidRPr="00F14B8D">
        <w:rPr>
          <w:rFonts w:ascii="Times New Roman" w:hAnsi="Times New Roman" w:cs="Times New Roman"/>
          <w:b/>
          <w:sz w:val="24"/>
          <w:szCs w:val="24"/>
        </w:rPr>
        <w:t xml:space="preserve">.- </w:t>
      </w:r>
      <w:r w:rsidR="000A66D4" w:rsidRPr="000A66D4">
        <w:rPr>
          <w:rFonts w:ascii="Times New Roman" w:hAnsi="Times New Roman" w:cs="Times New Roman"/>
          <w:sz w:val="24"/>
          <w:szCs w:val="24"/>
        </w:rPr>
        <w:t>La presente resolución entrará en vigencia a partir de la fecha de su expedición.</w:t>
      </w:r>
      <w:r>
        <w:rPr>
          <w:rFonts w:ascii="Times New Roman" w:hAnsi="Times New Roman" w:cs="Times New Roman"/>
          <w:sz w:val="24"/>
          <w:szCs w:val="24"/>
        </w:rPr>
        <w:t xml:space="preserve"> NOTIFÍQUESE Y CÚMPLASE.</w:t>
      </w:r>
    </w:p>
    <w:p w:rsidR="00EB3F13" w:rsidRDefault="00EB3F13" w:rsidP="00EB3F13">
      <w:pPr>
        <w:pStyle w:val="Sinespaciado1"/>
        <w:spacing w:line="276" w:lineRule="auto"/>
        <w:jc w:val="center"/>
        <w:rPr>
          <w:rFonts w:ascii="Times New Roman" w:hAnsi="Times New Roman" w:cs="Times New Roman"/>
          <w:sz w:val="24"/>
          <w:szCs w:val="24"/>
        </w:rPr>
      </w:pPr>
    </w:p>
    <w:p w:rsidR="00EB3F13" w:rsidRPr="000A66D4" w:rsidRDefault="00EB3F13" w:rsidP="00EB3F13">
      <w:pPr>
        <w:pStyle w:val="Sinespaciado1"/>
        <w:spacing w:line="276" w:lineRule="auto"/>
        <w:jc w:val="both"/>
        <w:rPr>
          <w:rFonts w:ascii="Times New Roman" w:hAnsi="Times New Roman" w:cs="Times New Roman"/>
          <w:b/>
          <w:sz w:val="24"/>
          <w:szCs w:val="24"/>
        </w:rPr>
      </w:pPr>
      <w:r w:rsidRPr="00F14B8D">
        <w:rPr>
          <w:rFonts w:ascii="Times New Roman" w:hAnsi="Times New Roman" w:cs="Times New Roman"/>
          <w:sz w:val="24"/>
          <w:szCs w:val="24"/>
        </w:rPr>
        <w:t xml:space="preserve">Dado en el Despacho de la Gerencia General de la Empresa Pública Municipal Registro de la Propiedad del Cantón Santo Domingo, </w:t>
      </w:r>
      <w:r>
        <w:rPr>
          <w:rFonts w:ascii="Times New Roman" w:hAnsi="Times New Roman" w:cs="Times New Roman"/>
          <w:sz w:val="24"/>
          <w:szCs w:val="24"/>
        </w:rPr>
        <w:t xml:space="preserve">a los </w:t>
      </w:r>
      <w:r w:rsidRPr="000A66D4">
        <w:rPr>
          <w:rFonts w:ascii="Times New Roman" w:hAnsi="Times New Roman" w:cs="Times New Roman"/>
          <w:b/>
          <w:sz w:val="24"/>
          <w:szCs w:val="24"/>
        </w:rPr>
        <w:t>veinte y cinco días del mes noviembre del 2020.</w:t>
      </w:r>
    </w:p>
    <w:p w:rsidR="00EB3F13" w:rsidRPr="00F14B8D" w:rsidRDefault="00EB3F13" w:rsidP="00EB3F13">
      <w:pPr>
        <w:pStyle w:val="Sinespaciado"/>
        <w:spacing w:line="276" w:lineRule="auto"/>
        <w:jc w:val="both"/>
        <w:rPr>
          <w:rFonts w:ascii="Times New Roman" w:hAnsi="Times New Roman" w:cs="Times New Roman"/>
          <w:sz w:val="24"/>
          <w:szCs w:val="24"/>
        </w:rPr>
      </w:pPr>
    </w:p>
    <w:p w:rsidR="00EB3F13" w:rsidRDefault="00EB3F13" w:rsidP="00EB3F13">
      <w:pPr>
        <w:pStyle w:val="Sinespaciado"/>
        <w:spacing w:line="276" w:lineRule="auto"/>
        <w:jc w:val="both"/>
        <w:rPr>
          <w:rFonts w:ascii="Times New Roman" w:hAnsi="Times New Roman" w:cs="Times New Roman"/>
          <w:sz w:val="24"/>
          <w:szCs w:val="24"/>
        </w:rPr>
      </w:pPr>
    </w:p>
    <w:p w:rsidR="00EB3F13" w:rsidRPr="00F14B8D" w:rsidRDefault="00EB3F13" w:rsidP="00EB3F13">
      <w:pPr>
        <w:pStyle w:val="Sinespaciado"/>
        <w:spacing w:line="276" w:lineRule="auto"/>
        <w:jc w:val="both"/>
        <w:rPr>
          <w:rFonts w:ascii="Times New Roman" w:hAnsi="Times New Roman" w:cs="Times New Roman"/>
          <w:sz w:val="24"/>
          <w:szCs w:val="24"/>
        </w:rPr>
      </w:pPr>
    </w:p>
    <w:p w:rsidR="00EB3F13" w:rsidRPr="00F14B8D" w:rsidRDefault="00EB3F13" w:rsidP="00EB3F13">
      <w:pPr>
        <w:pStyle w:val="Sinespaciado"/>
        <w:spacing w:line="276" w:lineRule="auto"/>
        <w:jc w:val="center"/>
        <w:rPr>
          <w:rFonts w:ascii="Times New Roman" w:hAnsi="Times New Roman" w:cs="Times New Roman"/>
          <w:b/>
          <w:sz w:val="24"/>
          <w:szCs w:val="24"/>
        </w:rPr>
      </w:pPr>
      <w:r>
        <w:rPr>
          <w:rFonts w:ascii="Times New Roman" w:hAnsi="Times New Roman" w:cs="Times New Roman"/>
          <w:b/>
          <w:sz w:val="24"/>
          <w:szCs w:val="24"/>
        </w:rPr>
        <w:t>ING. LUIS ENRIQUE VALENCIA BEJARANO</w:t>
      </w:r>
    </w:p>
    <w:p w:rsidR="00EB3F13" w:rsidRPr="00F14B8D" w:rsidRDefault="00EB3F13" w:rsidP="00EB3F13">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EB3F13" w:rsidRPr="00F14B8D" w:rsidRDefault="00EB3F13" w:rsidP="000A66D4">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REGISTRO DE LA PROPIEDAD DEL CANTON SANTO DOMINGO</w:t>
      </w:r>
    </w:p>
    <w:tbl>
      <w:tblPr>
        <w:tblStyle w:val="Tablaconcuadrcula"/>
        <w:tblpPr w:leftFromText="141" w:rightFromText="141" w:vertAnchor="text" w:horzAnchor="margin" w:tblpY="99"/>
        <w:tblW w:w="0" w:type="auto"/>
        <w:tblLook w:val="04A0"/>
      </w:tblPr>
      <w:tblGrid>
        <w:gridCol w:w="2376"/>
        <w:gridCol w:w="1276"/>
      </w:tblGrid>
      <w:tr w:rsidR="00EB3F13" w:rsidRPr="00F14B8D" w:rsidTr="008E1A88">
        <w:trPr>
          <w:trHeight w:val="164"/>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F13" w:rsidRPr="00F14B8D" w:rsidRDefault="00EB3F13" w:rsidP="008E1A88">
            <w:pPr>
              <w:spacing w:line="276" w:lineRule="auto"/>
              <w:jc w:val="center"/>
              <w:rPr>
                <w:rFonts w:ascii="Times New Roman" w:hAnsi="Times New Roman" w:cs="Times New Roman"/>
                <w:b/>
                <w:sz w:val="16"/>
                <w:szCs w:val="16"/>
              </w:rPr>
            </w:pPr>
            <w:r w:rsidRPr="00F14B8D">
              <w:rPr>
                <w:rFonts w:ascii="Times New Roman" w:hAnsi="Times New Roman" w:cs="Times New Roman"/>
                <w:b/>
                <w:sz w:val="16"/>
                <w:szCs w:val="16"/>
              </w:rPr>
              <w:t>Elaborado por: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F13" w:rsidRPr="00F14B8D" w:rsidRDefault="00EB3F13" w:rsidP="008E1A88">
            <w:pPr>
              <w:spacing w:line="276" w:lineRule="auto"/>
              <w:jc w:val="center"/>
              <w:rPr>
                <w:rFonts w:ascii="Times New Roman" w:hAnsi="Times New Roman" w:cs="Times New Roman"/>
                <w:b/>
                <w:sz w:val="16"/>
                <w:szCs w:val="16"/>
              </w:rPr>
            </w:pPr>
            <w:r w:rsidRPr="00F14B8D">
              <w:rPr>
                <w:rFonts w:ascii="Times New Roman" w:hAnsi="Times New Roman" w:cs="Times New Roman"/>
                <w:b/>
                <w:sz w:val="16"/>
                <w:szCs w:val="16"/>
              </w:rPr>
              <w:t>Firma</w:t>
            </w:r>
          </w:p>
        </w:tc>
      </w:tr>
      <w:tr w:rsidR="00EB3F13" w:rsidRPr="00F14B8D" w:rsidTr="008E1A88">
        <w:trPr>
          <w:trHeight w:val="506"/>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F13" w:rsidRPr="00F14B8D" w:rsidRDefault="00EB3F13" w:rsidP="008E1A88">
            <w:pPr>
              <w:spacing w:line="276" w:lineRule="auto"/>
              <w:jc w:val="center"/>
              <w:rPr>
                <w:rFonts w:ascii="Times New Roman" w:hAnsi="Times New Roman" w:cs="Times New Roman"/>
                <w:sz w:val="18"/>
                <w:szCs w:val="18"/>
              </w:rPr>
            </w:pPr>
          </w:p>
          <w:p w:rsidR="00EB3F13" w:rsidRPr="00F14B8D" w:rsidRDefault="00EB3F13" w:rsidP="008E1A88">
            <w:pPr>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Ab. Luis Díaz Maldonado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3F13" w:rsidRPr="00F14B8D" w:rsidRDefault="00EB3F13" w:rsidP="008E1A88">
            <w:pPr>
              <w:spacing w:line="276" w:lineRule="auto"/>
              <w:rPr>
                <w:rFonts w:ascii="Times New Roman" w:hAnsi="Times New Roman" w:cs="Times New Roman"/>
                <w:sz w:val="18"/>
                <w:szCs w:val="18"/>
              </w:rPr>
            </w:pPr>
          </w:p>
        </w:tc>
      </w:tr>
    </w:tbl>
    <w:p w:rsidR="00EB3F13" w:rsidRDefault="00EB3F13" w:rsidP="00EB3F13">
      <w:pPr>
        <w:pStyle w:val="Sinespaciado"/>
        <w:spacing w:line="276" w:lineRule="auto"/>
        <w:jc w:val="both"/>
        <w:rPr>
          <w:rFonts w:ascii="Times New Roman" w:hAnsi="Times New Roman" w:cs="Times New Roman"/>
          <w:sz w:val="24"/>
          <w:szCs w:val="24"/>
        </w:rPr>
      </w:pPr>
    </w:p>
    <w:p w:rsidR="005D0EF8" w:rsidRDefault="005D0EF8"/>
    <w:sectPr w:rsidR="005D0EF8" w:rsidSect="003845A2">
      <w:headerReference w:type="default" r:id="rId4"/>
      <w:footerReference w:type="default" r:id="rId5"/>
      <w:pgSz w:w="11906" w:h="16838" w:code="9"/>
      <w:pgMar w:top="1843" w:right="1701" w:bottom="426" w:left="1701" w:header="708" w:footer="195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B96B97" w:rsidP="000C5BC7">
    <w:pPr>
      <w:pStyle w:val="Piedepgina"/>
      <w:tabs>
        <w:tab w:val="clear" w:pos="4252"/>
        <w:tab w:val="clear" w:pos="8504"/>
        <w:tab w:val="left" w:pos="6120"/>
      </w:tabs>
    </w:pPr>
    <w:r>
      <w:rPr>
        <w:noProof/>
        <w:lang w:eastAsia="es-ES"/>
      </w:rPr>
      <w:drawing>
        <wp:anchor distT="0" distB="0" distL="114300" distR="114300" simplePos="0" relativeHeight="251663360" behindDoc="0" locked="0" layoutInCell="1" allowOverlap="1">
          <wp:simplePos x="0" y="0"/>
          <wp:positionH relativeFrom="column">
            <wp:posOffset>3731895</wp:posOffset>
          </wp:positionH>
          <wp:positionV relativeFrom="paragraph">
            <wp:posOffset>352425</wp:posOffset>
          </wp:positionV>
          <wp:extent cx="2068830" cy="572135"/>
          <wp:effectExtent l="0" t="0" r="0" b="0"/>
          <wp:wrapSquare wrapText="bothSides"/>
          <wp:docPr id="5" name="1 Imagen" descr="datoss de conta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oss de contacto.png"/>
                  <pic:cNvPicPr/>
                </pic:nvPicPr>
                <pic:blipFill>
                  <a:blip r:embed="rId1"/>
                  <a:stretch>
                    <a:fillRect/>
                  </a:stretch>
                </pic:blipFill>
                <pic:spPr>
                  <a:xfrm>
                    <a:off x="0" y="0"/>
                    <a:ext cx="2068830" cy="572135"/>
                  </a:xfrm>
                  <a:prstGeom prst="rect">
                    <a:avLst/>
                  </a:prstGeom>
                </pic:spPr>
              </pic:pic>
            </a:graphicData>
          </a:graphic>
        </wp:anchor>
      </w:drawing>
    </w:r>
    <w:r>
      <w:rPr>
        <w:noProof/>
        <w:lang w:eastAsia="es-ES"/>
      </w:rPr>
      <w:drawing>
        <wp:anchor distT="0" distB="0" distL="114300" distR="114300" simplePos="0" relativeHeight="251661312" behindDoc="0" locked="0" layoutInCell="1" allowOverlap="1">
          <wp:simplePos x="0" y="0"/>
          <wp:positionH relativeFrom="column">
            <wp:posOffset>5596890</wp:posOffset>
          </wp:positionH>
          <wp:positionV relativeFrom="paragraph">
            <wp:posOffset>-518795</wp:posOffset>
          </wp:positionV>
          <wp:extent cx="709295" cy="1804670"/>
          <wp:effectExtent l="19050" t="0" r="0" b="0"/>
          <wp:wrapSquare wrapText="bothSides"/>
          <wp:docPr id="6" name="3 Imagen" descr="bo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png"/>
                  <pic:cNvPicPr/>
                </pic:nvPicPr>
                <pic:blipFill>
                  <a:blip r:embed="rId2"/>
                  <a:stretch>
                    <a:fillRect/>
                  </a:stretch>
                </pic:blipFill>
                <pic:spPr>
                  <a:xfrm>
                    <a:off x="0" y="0"/>
                    <a:ext cx="709295" cy="1804670"/>
                  </a:xfrm>
                  <a:prstGeom prst="rect">
                    <a:avLst/>
                  </a:prstGeom>
                </pic:spPr>
              </pic:pic>
            </a:graphicData>
          </a:graphic>
        </wp:anchor>
      </w:drawing>
    </w:r>
    <w:r>
      <w:rPr>
        <w:noProof/>
        <w:lang w:eastAsia="es-ES"/>
      </w:rPr>
      <w:drawing>
        <wp:anchor distT="0" distB="0" distL="114300" distR="114300" simplePos="0" relativeHeight="251662336" behindDoc="0" locked="0" layoutInCell="1" allowOverlap="1">
          <wp:simplePos x="0" y="0"/>
          <wp:positionH relativeFrom="column">
            <wp:posOffset>-1025525</wp:posOffset>
          </wp:positionH>
          <wp:positionV relativeFrom="paragraph">
            <wp:posOffset>218440</wp:posOffset>
          </wp:positionV>
          <wp:extent cx="1094740" cy="1383030"/>
          <wp:effectExtent l="19050" t="0" r="0" b="0"/>
          <wp:wrapSquare wrapText="bothSides"/>
          <wp:docPr id="7" name="4 Imagen" descr="escudo 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muni.png"/>
                  <pic:cNvPicPr/>
                </pic:nvPicPr>
                <pic:blipFill>
                  <a:blip r:embed="rId3"/>
                  <a:stretch>
                    <a:fillRect/>
                  </a:stretch>
                </pic:blipFill>
                <pic:spPr>
                  <a:xfrm>
                    <a:off x="0" y="0"/>
                    <a:ext cx="1094740" cy="1383030"/>
                  </a:xfrm>
                  <a:prstGeom prst="rect">
                    <a:avLst/>
                  </a:prstGeom>
                </pic:spPr>
              </pic:pic>
            </a:graphicData>
          </a:graphic>
        </wp:anchor>
      </w:drawing>
    </w:r>
    <w:r>
      <w:tab/>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B96B97">
    <w:pPr>
      <w:pStyle w:val="Encabezado"/>
    </w:pPr>
    <w:r>
      <w:rPr>
        <w:noProof/>
        <w:lang w:eastAsia="es-ES"/>
      </w:rPr>
      <w:drawing>
        <wp:anchor distT="0" distB="0" distL="114300" distR="114300" simplePos="0" relativeHeight="251660288" behindDoc="0" locked="0" layoutInCell="1" allowOverlap="1">
          <wp:simplePos x="0" y="0"/>
          <wp:positionH relativeFrom="column">
            <wp:posOffset>4377082</wp:posOffset>
          </wp:positionH>
          <wp:positionV relativeFrom="paragraph">
            <wp:posOffset>7620</wp:posOffset>
          </wp:positionV>
          <wp:extent cx="1284051" cy="535021"/>
          <wp:effectExtent l="0" t="0" r="0" b="0"/>
          <wp:wrapSquare wrapText="bothSides"/>
          <wp:docPr id="3" name="3 Imagen" descr="nuevo-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logo-HORIZONTAL.png"/>
                  <pic:cNvPicPr/>
                </pic:nvPicPr>
                <pic:blipFill>
                  <a:blip r:embed="rId1"/>
                  <a:stretch>
                    <a:fillRect/>
                  </a:stretch>
                </pic:blipFill>
                <pic:spPr>
                  <a:xfrm>
                    <a:off x="0" y="0"/>
                    <a:ext cx="1284605" cy="53530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-506608</wp:posOffset>
          </wp:positionH>
          <wp:positionV relativeFrom="paragraph">
            <wp:posOffset>-60474</wp:posOffset>
          </wp:positionV>
          <wp:extent cx="3560728" cy="690664"/>
          <wp:effectExtent l="19050" t="0" r="0" b="0"/>
          <wp:wrapSquare wrapText="bothSides"/>
          <wp:docPr id="4" name="2 Imagen" descr="Logo Registro de la Propiedad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stro de la Propiedad ok.png"/>
                  <pic:cNvPicPr/>
                </pic:nvPicPr>
                <pic:blipFill>
                  <a:blip r:embed="rId2"/>
                  <a:stretch>
                    <a:fillRect/>
                  </a:stretch>
                </pic:blipFill>
                <pic:spPr>
                  <a:xfrm>
                    <a:off x="0" y="0"/>
                    <a:ext cx="3564255" cy="69151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B3F13"/>
    <w:rsid w:val="000A66D4"/>
    <w:rsid w:val="00156DDF"/>
    <w:rsid w:val="00535886"/>
    <w:rsid w:val="005D0EF8"/>
    <w:rsid w:val="007D6FA7"/>
    <w:rsid w:val="0091616C"/>
    <w:rsid w:val="009D2BAF"/>
    <w:rsid w:val="00B96B97"/>
    <w:rsid w:val="00EB3F13"/>
    <w:rsid w:val="00F5406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F13"/>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B3F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B3F13"/>
  </w:style>
  <w:style w:type="paragraph" w:styleId="Piedepgina">
    <w:name w:val="footer"/>
    <w:basedOn w:val="Normal"/>
    <w:link w:val="PiedepginaCar"/>
    <w:unhideWhenUsed/>
    <w:rsid w:val="00EB3F13"/>
    <w:pPr>
      <w:tabs>
        <w:tab w:val="center" w:pos="4252"/>
        <w:tab w:val="right" w:pos="8504"/>
      </w:tabs>
      <w:spacing w:after="0" w:line="240" w:lineRule="auto"/>
    </w:pPr>
  </w:style>
  <w:style w:type="character" w:customStyle="1" w:styleId="PiedepginaCar">
    <w:name w:val="Pie de página Car"/>
    <w:basedOn w:val="Fuentedeprrafopredeter"/>
    <w:link w:val="Piedepgina"/>
    <w:rsid w:val="00EB3F13"/>
  </w:style>
  <w:style w:type="table" w:styleId="Tablaconcuadrcula">
    <w:name w:val="Table Grid"/>
    <w:basedOn w:val="Tablanormal"/>
    <w:uiPriority w:val="39"/>
    <w:rsid w:val="00EB3F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qFormat/>
    <w:rsid w:val="00EB3F13"/>
    <w:pPr>
      <w:suppressAutoHyphens/>
      <w:spacing w:before="280" w:after="119" w:line="240" w:lineRule="auto"/>
    </w:pPr>
    <w:rPr>
      <w:rFonts w:ascii="Times New Roman" w:eastAsia="Times New Roman" w:hAnsi="Times New Roman" w:cs="Times New Roman"/>
      <w:color w:val="000000"/>
      <w:sz w:val="24"/>
      <w:szCs w:val="24"/>
      <w:lang w:val="es-EC" w:eastAsia="zh-CN"/>
    </w:rPr>
  </w:style>
  <w:style w:type="paragraph" w:styleId="Sinespaciado">
    <w:name w:val="No Spacing"/>
    <w:uiPriority w:val="1"/>
    <w:qFormat/>
    <w:rsid w:val="00EB3F13"/>
    <w:pPr>
      <w:spacing w:after="0" w:line="240" w:lineRule="auto"/>
    </w:pPr>
  </w:style>
  <w:style w:type="paragraph" w:customStyle="1" w:styleId="Sinespaciado1">
    <w:name w:val="Sin espaciado1"/>
    <w:qFormat/>
    <w:rsid w:val="00EB3F13"/>
    <w:pPr>
      <w:suppressAutoHyphens/>
      <w:spacing w:after="0" w:line="240" w:lineRule="auto"/>
    </w:pPr>
    <w:rPr>
      <w:rFonts w:eastAsia="Arial" w:cs="Calibri"/>
      <w:lang w:val="es-EC" w:eastAsia="ar-SA"/>
    </w:rPr>
  </w:style>
</w:styles>
</file>

<file path=word/webSettings.xml><?xml version="1.0" encoding="utf-8"?>
<w:webSettings xmlns:r="http://schemas.openxmlformats.org/officeDocument/2006/relationships" xmlns:w="http://schemas.openxmlformats.org/wordprocessingml/2006/main">
  <w:divs>
    <w:div w:id="580408567">
      <w:bodyDiv w:val="1"/>
      <w:marLeft w:val="0"/>
      <w:marRight w:val="0"/>
      <w:marTop w:val="0"/>
      <w:marBottom w:val="0"/>
      <w:divBdr>
        <w:top w:val="none" w:sz="0" w:space="0" w:color="auto"/>
        <w:left w:val="none" w:sz="0" w:space="0" w:color="auto"/>
        <w:bottom w:val="none" w:sz="0" w:space="0" w:color="auto"/>
        <w:right w:val="none" w:sz="0" w:space="0" w:color="auto"/>
      </w:divBdr>
      <w:divsChild>
        <w:div w:id="69541334">
          <w:marLeft w:val="0"/>
          <w:marRight w:val="0"/>
          <w:marTop w:val="0"/>
          <w:marBottom w:val="0"/>
          <w:divBdr>
            <w:top w:val="single" w:sz="6" w:space="0" w:color="FFFFFF"/>
            <w:left w:val="single" w:sz="6" w:space="0" w:color="FFFFFF"/>
            <w:bottom w:val="single" w:sz="6" w:space="0" w:color="FFFFFF"/>
            <w:right w:val="single" w:sz="6" w:space="0" w:color="FFFFFF"/>
          </w:divBdr>
          <w:divsChild>
            <w:div w:id="12896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34320">
      <w:bodyDiv w:val="1"/>
      <w:marLeft w:val="0"/>
      <w:marRight w:val="0"/>
      <w:marTop w:val="0"/>
      <w:marBottom w:val="0"/>
      <w:divBdr>
        <w:top w:val="none" w:sz="0" w:space="0" w:color="auto"/>
        <w:left w:val="none" w:sz="0" w:space="0" w:color="auto"/>
        <w:bottom w:val="none" w:sz="0" w:space="0" w:color="auto"/>
        <w:right w:val="none" w:sz="0" w:space="0" w:color="auto"/>
      </w:divBdr>
      <w:divsChild>
        <w:div w:id="877283108">
          <w:marLeft w:val="0"/>
          <w:marRight w:val="0"/>
          <w:marTop w:val="0"/>
          <w:marBottom w:val="0"/>
          <w:divBdr>
            <w:top w:val="single" w:sz="6" w:space="0" w:color="FFFFFF"/>
            <w:left w:val="single" w:sz="6" w:space="0" w:color="FFFFFF"/>
            <w:bottom w:val="single" w:sz="6" w:space="0" w:color="FFFFFF"/>
            <w:right w:val="single" w:sz="6" w:space="0" w:color="FFFFFF"/>
          </w:divBdr>
          <w:divsChild>
            <w:div w:id="7497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6</Pages>
  <Words>2258</Words>
  <Characters>12424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ladiaz</dc:creator>
  <cp:lastModifiedBy>ladiaz</cp:lastModifiedBy>
  <cp:revision>9</cp:revision>
  <dcterms:created xsi:type="dcterms:W3CDTF">2020-11-25T16:31:00Z</dcterms:created>
  <dcterms:modified xsi:type="dcterms:W3CDTF">2020-11-25T20:09:00Z</dcterms:modified>
</cp:coreProperties>
</file>